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00" w:rsidRPr="00A0015A" w:rsidRDefault="003C0200">
      <w:pPr>
        <w:jc w:val="center"/>
        <w:rPr>
          <w:rFonts w:ascii="方正小标宋简体" w:eastAsia="方正小标宋简体" w:hAnsi="宋体" w:cs="宋体"/>
          <w:bCs/>
          <w:sz w:val="52"/>
          <w:szCs w:val="52"/>
        </w:rPr>
      </w:pPr>
      <w:r w:rsidRPr="00A0015A">
        <w:rPr>
          <w:rFonts w:ascii="方正小标宋简体" w:eastAsia="方正小标宋简体" w:hAnsi="宋体" w:cs="宋体" w:hint="eastAsia"/>
          <w:bCs/>
          <w:sz w:val="52"/>
          <w:szCs w:val="52"/>
        </w:rPr>
        <w:t>安顺市环境空气质量月报</w:t>
      </w:r>
    </w:p>
    <w:p w:rsidR="003C0200" w:rsidRDefault="003C0200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（</w:t>
      </w:r>
      <w:r w:rsidR="003B0A83">
        <w:rPr>
          <w:rFonts w:ascii="宋体" w:hAnsi="宋体" w:cs="宋体" w:hint="eastAsia"/>
          <w:b/>
          <w:bCs/>
          <w:sz w:val="44"/>
          <w:szCs w:val="44"/>
        </w:rPr>
        <w:t>2025年</w:t>
      </w:r>
      <w:r w:rsidR="0098592E">
        <w:rPr>
          <w:rFonts w:ascii="宋体" w:hAnsi="宋体" w:cs="宋体" w:hint="eastAsia"/>
          <w:b/>
          <w:bCs/>
          <w:sz w:val="44"/>
          <w:szCs w:val="44"/>
        </w:rPr>
        <w:t>6月</w:t>
      </w:r>
      <w:r>
        <w:rPr>
          <w:rFonts w:ascii="宋体" w:hAnsi="宋体" w:cs="宋体" w:hint="eastAsia"/>
          <w:b/>
          <w:bCs/>
          <w:sz w:val="44"/>
          <w:szCs w:val="44"/>
        </w:rPr>
        <w:t>）</w:t>
      </w:r>
    </w:p>
    <w:p w:rsidR="003C0200" w:rsidRPr="0098592E" w:rsidRDefault="003C0200">
      <w:pPr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hint="eastAsia"/>
        </w:rPr>
        <w:t xml:space="preserve"> </w:t>
      </w:r>
    </w:p>
    <w:p w:rsidR="003C0200" w:rsidRPr="000724D3" w:rsidRDefault="003C0200" w:rsidP="00045910">
      <w:pPr>
        <w:spacing w:line="520" w:lineRule="exact"/>
        <w:rPr>
          <w:rFonts w:ascii="仿宋" w:eastAsia="仿宋" w:hAnsi="仿宋" w:cs="仿宋"/>
          <w:sz w:val="32"/>
          <w:szCs w:val="32"/>
        </w:rPr>
      </w:pPr>
      <w:r w:rsidRPr="0098592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</w:t>
      </w:r>
      <w:r w:rsidR="004446BD" w:rsidRPr="0098592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="003B0A83" w:rsidRPr="0098592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2025年</w:t>
      </w:r>
      <w:r w:rsidR="0098592E" w:rsidRPr="0098592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6月</w:t>
      </w:r>
      <w:r w:rsidR="00E93E81" w:rsidRPr="0098592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,</w:t>
      </w:r>
      <w:r w:rsidR="005966E2" w:rsidRPr="0098592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安顺</w:t>
      </w:r>
      <w:proofErr w:type="gramStart"/>
      <w:r w:rsidR="005966E2" w:rsidRPr="0098592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市</w:t>
      </w:r>
      <w:r w:rsidR="000724D3" w:rsidRPr="0098592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西秀区</w:t>
      </w:r>
      <w:proofErr w:type="gramEnd"/>
      <w:r w:rsidR="000724D3" w:rsidRPr="0098592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等7个区县环境空气质量自动监测站监测数据</w:t>
      </w:r>
      <w:r w:rsidR="00EF2799" w:rsidRPr="0098592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统计结果</w:t>
      </w:r>
      <w:r w:rsidR="000724D3" w:rsidRPr="0098592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显示，</w:t>
      </w:r>
      <w:r w:rsidR="0098592E" w:rsidRPr="0098592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全市环境空气质量平均优良天数比例为98.4%，其中，各县区环境空气质量，</w:t>
      </w:r>
      <w:proofErr w:type="gramStart"/>
      <w:r w:rsidR="0098592E" w:rsidRPr="0098592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西秀区</w:t>
      </w:r>
      <w:proofErr w:type="gramEnd"/>
      <w:r w:rsidR="0098592E" w:rsidRPr="0098592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、平坝区、普定县和镇宁县均为96.7%，其余三个县区均为100%</w:t>
      </w:r>
      <w:r w:rsidR="00EF2799" w:rsidRPr="0098592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  <w:r w:rsidRPr="000724D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依据《城市环境空气质量排名技术规定》，</w:t>
      </w:r>
      <w:proofErr w:type="gramStart"/>
      <w:r w:rsidRPr="000724D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按</w:t>
      </w:r>
      <w:r w:rsidR="00E93E8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环境</w:t>
      </w:r>
      <w:proofErr w:type="gramEnd"/>
      <w:r w:rsidRPr="000724D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空气质量综合指数（简称综合指数）进行排序，</w:t>
      </w:r>
      <w:r w:rsidR="001D778F">
        <w:rPr>
          <w:rFonts w:ascii="仿宋" w:eastAsia="仿宋" w:hAnsi="仿宋" w:hint="eastAsia"/>
          <w:sz w:val="30"/>
          <w:szCs w:val="30"/>
        </w:rPr>
        <w:t>各县区</w:t>
      </w:r>
      <w:r w:rsidR="0098592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6月</w:t>
      </w:r>
      <w:r w:rsidRPr="000724D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排名</w:t>
      </w:r>
      <w:r w:rsidR="00DE7604" w:rsidRPr="000724D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由高到</w:t>
      </w:r>
      <w:r w:rsidR="001C5AE4" w:rsidRPr="000724D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低</w:t>
      </w:r>
      <w:r w:rsidRPr="000724D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依次为</w:t>
      </w:r>
      <w:r w:rsidR="00B87DAE" w:rsidRPr="000724D3">
        <w:rPr>
          <w:rFonts w:ascii="仿宋" w:eastAsia="仿宋" w:hAnsi="仿宋" w:hint="eastAsia"/>
          <w:sz w:val="32"/>
          <w:szCs w:val="32"/>
        </w:rPr>
        <w:t>紫云县</w:t>
      </w:r>
      <w:r w:rsidR="00B87DAE">
        <w:rPr>
          <w:rFonts w:ascii="仿宋" w:eastAsia="仿宋" w:hAnsi="仿宋" w:hint="eastAsia"/>
          <w:sz w:val="32"/>
          <w:szCs w:val="32"/>
        </w:rPr>
        <w:t>、</w:t>
      </w:r>
      <w:r w:rsidR="00860450" w:rsidRPr="000724D3">
        <w:rPr>
          <w:rFonts w:ascii="仿宋" w:eastAsia="仿宋" w:hAnsi="仿宋" w:hint="eastAsia"/>
          <w:sz w:val="32"/>
          <w:szCs w:val="32"/>
        </w:rPr>
        <w:t>镇宁县</w:t>
      </w:r>
      <w:r w:rsidR="00860450">
        <w:rPr>
          <w:rFonts w:ascii="仿宋" w:eastAsia="仿宋" w:hAnsi="仿宋" w:hint="eastAsia"/>
          <w:sz w:val="32"/>
          <w:szCs w:val="32"/>
        </w:rPr>
        <w:t>、</w:t>
      </w:r>
      <w:r w:rsidR="00860450" w:rsidRPr="000724D3">
        <w:rPr>
          <w:rFonts w:ascii="仿宋" w:eastAsia="仿宋" w:hAnsi="仿宋" w:hint="eastAsia"/>
          <w:sz w:val="32"/>
          <w:szCs w:val="32"/>
        </w:rPr>
        <w:t>关岭县</w:t>
      </w:r>
      <w:r w:rsidR="00860450">
        <w:rPr>
          <w:rFonts w:ascii="仿宋" w:eastAsia="仿宋" w:hAnsi="仿宋" w:hint="eastAsia"/>
          <w:sz w:val="32"/>
          <w:szCs w:val="32"/>
        </w:rPr>
        <w:t>、</w:t>
      </w:r>
      <w:r w:rsidR="00B87DAE" w:rsidRPr="000724D3">
        <w:rPr>
          <w:rFonts w:ascii="仿宋" w:eastAsia="仿宋" w:hAnsi="仿宋" w:hint="eastAsia"/>
          <w:sz w:val="32"/>
          <w:szCs w:val="32"/>
        </w:rPr>
        <w:t>普定县</w:t>
      </w:r>
      <w:r w:rsidR="00B87DAE">
        <w:rPr>
          <w:rFonts w:ascii="仿宋" w:eastAsia="仿宋" w:hAnsi="仿宋" w:hint="eastAsia"/>
          <w:sz w:val="32"/>
          <w:szCs w:val="32"/>
        </w:rPr>
        <w:t>、</w:t>
      </w:r>
      <w:r w:rsidR="00B87DAE" w:rsidRPr="000724D3">
        <w:rPr>
          <w:rFonts w:ascii="仿宋" w:eastAsia="仿宋" w:hAnsi="仿宋" w:hint="eastAsia"/>
          <w:sz w:val="32"/>
          <w:szCs w:val="32"/>
        </w:rPr>
        <w:t>开发区</w:t>
      </w:r>
      <w:r w:rsidR="00B87DAE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="00860450" w:rsidRPr="000724D3">
        <w:rPr>
          <w:rFonts w:ascii="仿宋" w:eastAsia="仿宋" w:hAnsi="仿宋" w:hint="eastAsia"/>
          <w:sz w:val="32"/>
          <w:szCs w:val="32"/>
        </w:rPr>
        <w:t>西秀区</w:t>
      </w:r>
      <w:proofErr w:type="gramEnd"/>
      <w:r w:rsidR="00860450" w:rsidRPr="000724D3">
        <w:rPr>
          <w:rFonts w:ascii="仿宋" w:eastAsia="仿宋" w:hAnsi="仿宋" w:hint="eastAsia"/>
          <w:sz w:val="32"/>
          <w:szCs w:val="32"/>
        </w:rPr>
        <w:t>、</w:t>
      </w:r>
      <w:r w:rsidR="008D17C6" w:rsidRPr="000724D3">
        <w:rPr>
          <w:rFonts w:ascii="仿宋" w:eastAsia="仿宋" w:hAnsi="仿宋" w:hint="eastAsia"/>
          <w:sz w:val="32"/>
          <w:szCs w:val="32"/>
        </w:rPr>
        <w:t>平坝区</w:t>
      </w:r>
      <w:r w:rsidR="00D07607" w:rsidRPr="000724D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3C0200" w:rsidRDefault="003C0200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</w:t>
      </w:r>
      <w:r w:rsidR="003B0A83">
        <w:rPr>
          <w:rFonts w:ascii="仿宋" w:eastAsia="仿宋" w:hAnsi="仿宋" w:cs="仿宋" w:hint="eastAsia"/>
          <w:b/>
          <w:bCs/>
          <w:sz w:val="32"/>
          <w:szCs w:val="32"/>
        </w:rPr>
        <w:t>2025年</w:t>
      </w:r>
      <w:r w:rsidR="0098592E">
        <w:rPr>
          <w:rFonts w:ascii="仿宋" w:eastAsia="仿宋" w:hAnsi="仿宋" w:cs="仿宋" w:hint="eastAsia"/>
          <w:b/>
          <w:bCs/>
          <w:sz w:val="32"/>
          <w:szCs w:val="32"/>
        </w:rPr>
        <w:t>6月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各区县环境空气质量排名</w:t>
      </w:r>
    </w:p>
    <w:tbl>
      <w:tblPr>
        <w:tblW w:w="8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5"/>
        <w:gridCol w:w="1773"/>
        <w:gridCol w:w="1886"/>
        <w:gridCol w:w="1566"/>
        <w:gridCol w:w="2047"/>
      </w:tblGrid>
      <w:tr w:rsidR="00E77D53" w:rsidTr="00E77D53">
        <w:trPr>
          <w:trHeight w:val="549"/>
          <w:jc w:val="center"/>
        </w:trPr>
        <w:tc>
          <w:tcPr>
            <w:tcW w:w="1095" w:type="dxa"/>
            <w:vAlign w:val="center"/>
          </w:tcPr>
          <w:p w:rsidR="00E77D53" w:rsidRDefault="00E77D5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排名</w:t>
            </w:r>
          </w:p>
        </w:tc>
        <w:tc>
          <w:tcPr>
            <w:tcW w:w="1773" w:type="dxa"/>
            <w:vAlign w:val="center"/>
          </w:tcPr>
          <w:p w:rsidR="00E77D53" w:rsidRDefault="00E77D5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城市</w:t>
            </w:r>
          </w:p>
        </w:tc>
        <w:tc>
          <w:tcPr>
            <w:tcW w:w="1886" w:type="dxa"/>
            <w:vAlign w:val="center"/>
          </w:tcPr>
          <w:p w:rsidR="00E77D53" w:rsidRDefault="00E77D5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综合指数</w:t>
            </w:r>
          </w:p>
        </w:tc>
        <w:tc>
          <w:tcPr>
            <w:tcW w:w="1566" w:type="dxa"/>
            <w:vAlign w:val="center"/>
          </w:tcPr>
          <w:p w:rsidR="00E77D53" w:rsidRDefault="0098592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6月</w:t>
            </w:r>
            <w:r w:rsidR="00E77D53">
              <w:rPr>
                <w:rFonts w:ascii="仿宋" w:eastAsia="仿宋" w:hAnsi="仿宋" w:cs="仿宋" w:hint="eastAsia"/>
                <w:sz w:val="24"/>
              </w:rPr>
              <w:t>污染天数（天）</w:t>
            </w:r>
          </w:p>
        </w:tc>
        <w:tc>
          <w:tcPr>
            <w:tcW w:w="2047" w:type="dxa"/>
            <w:vAlign w:val="center"/>
          </w:tcPr>
          <w:p w:rsidR="00E77D53" w:rsidRDefault="00E77D53" w:rsidP="005807F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首要污染物</w:t>
            </w:r>
          </w:p>
        </w:tc>
      </w:tr>
      <w:tr w:rsidR="00E77D53" w:rsidTr="00E77D53">
        <w:trPr>
          <w:trHeight w:val="549"/>
          <w:jc w:val="center"/>
        </w:trPr>
        <w:tc>
          <w:tcPr>
            <w:tcW w:w="1095" w:type="dxa"/>
            <w:vAlign w:val="center"/>
          </w:tcPr>
          <w:p w:rsidR="00E77D53" w:rsidRDefault="00E77D5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773" w:type="dxa"/>
            <w:vAlign w:val="center"/>
          </w:tcPr>
          <w:p w:rsidR="00E77D53" w:rsidRDefault="00B87DAE" w:rsidP="00B87DA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紫云县</w:t>
            </w:r>
          </w:p>
        </w:tc>
        <w:tc>
          <w:tcPr>
            <w:tcW w:w="1886" w:type="dxa"/>
            <w:vAlign w:val="center"/>
          </w:tcPr>
          <w:p w:rsidR="00E77D53" w:rsidRDefault="0098592E" w:rsidP="004565F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1.76</w:t>
            </w:r>
          </w:p>
        </w:tc>
        <w:tc>
          <w:tcPr>
            <w:tcW w:w="1566" w:type="dxa"/>
            <w:vAlign w:val="center"/>
          </w:tcPr>
          <w:p w:rsidR="00E77D53" w:rsidRPr="00C4203E" w:rsidRDefault="00B87DAE" w:rsidP="0086045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2047" w:type="dxa"/>
            <w:vAlign w:val="center"/>
          </w:tcPr>
          <w:p w:rsidR="00E77D53" w:rsidRDefault="00B87DAE" w:rsidP="00B87DA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臭氧8小时</w:t>
            </w:r>
            <w:r w:rsidR="00860450"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O</w:t>
            </w:r>
            <w:r>
              <w:rPr>
                <w:rFonts w:ascii="仿宋" w:eastAsia="仿宋" w:hAnsi="仿宋" w:cs="仿宋" w:hint="eastAsia"/>
                <w:sz w:val="24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-8h</w:t>
            </w:r>
            <w:r w:rsidR="00860450"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</w:tr>
      <w:tr w:rsidR="00B87DAE" w:rsidTr="00B87DAE">
        <w:trPr>
          <w:trHeight w:val="557"/>
          <w:jc w:val="center"/>
        </w:trPr>
        <w:tc>
          <w:tcPr>
            <w:tcW w:w="1095" w:type="dxa"/>
            <w:vAlign w:val="center"/>
          </w:tcPr>
          <w:p w:rsidR="00B87DAE" w:rsidRDefault="00B87DA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773" w:type="dxa"/>
            <w:vAlign w:val="center"/>
          </w:tcPr>
          <w:p w:rsidR="00B87DAE" w:rsidRDefault="0098592E" w:rsidP="0098592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关岭县</w:t>
            </w:r>
          </w:p>
        </w:tc>
        <w:tc>
          <w:tcPr>
            <w:tcW w:w="1886" w:type="dxa"/>
            <w:vAlign w:val="center"/>
          </w:tcPr>
          <w:p w:rsidR="00B87DAE" w:rsidRDefault="0098592E" w:rsidP="003B404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1.80</w:t>
            </w:r>
          </w:p>
        </w:tc>
        <w:tc>
          <w:tcPr>
            <w:tcW w:w="1566" w:type="dxa"/>
            <w:vAlign w:val="center"/>
          </w:tcPr>
          <w:p w:rsidR="00B87DAE" w:rsidRDefault="00B87DAE" w:rsidP="00B87DAE">
            <w:pPr>
              <w:jc w:val="center"/>
            </w:pPr>
            <w:r w:rsidRPr="00401485"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2047" w:type="dxa"/>
            <w:vAlign w:val="center"/>
          </w:tcPr>
          <w:p w:rsidR="00B87DAE" w:rsidRDefault="00B87DAE" w:rsidP="00B87DA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C37DC">
              <w:rPr>
                <w:rFonts w:ascii="仿宋" w:eastAsia="仿宋" w:hAnsi="仿宋" w:cs="仿宋" w:hint="eastAsia"/>
                <w:sz w:val="24"/>
              </w:rPr>
              <w:t>臭氧8小时</w:t>
            </w:r>
          </w:p>
          <w:p w:rsidR="00B87DAE" w:rsidRPr="003C37DC" w:rsidRDefault="00B87DAE" w:rsidP="00B87DA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（O</w:t>
            </w:r>
            <w:r>
              <w:rPr>
                <w:rFonts w:ascii="仿宋" w:eastAsia="仿宋" w:hAnsi="仿宋" w:cs="仿宋" w:hint="eastAsia"/>
                <w:sz w:val="24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-8h）</w:t>
            </w:r>
          </w:p>
        </w:tc>
      </w:tr>
      <w:tr w:rsidR="00B87DAE" w:rsidTr="00B87DAE">
        <w:trPr>
          <w:trHeight w:val="557"/>
          <w:jc w:val="center"/>
        </w:trPr>
        <w:tc>
          <w:tcPr>
            <w:tcW w:w="1095" w:type="dxa"/>
            <w:vAlign w:val="center"/>
          </w:tcPr>
          <w:p w:rsidR="00B87DAE" w:rsidRDefault="00B87DA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773" w:type="dxa"/>
            <w:vAlign w:val="center"/>
          </w:tcPr>
          <w:p w:rsidR="00B87DAE" w:rsidRDefault="0098592E" w:rsidP="00E53B4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镇宁县</w:t>
            </w:r>
          </w:p>
        </w:tc>
        <w:tc>
          <w:tcPr>
            <w:tcW w:w="1886" w:type="dxa"/>
            <w:vAlign w:val="center"/>
          </w:tcPr>
          <w:p w:rsidR="00B87DAE" w:rsidRDefault="0098592E" w:rsidP="0063731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1.87</w:t>
            </w:r>
          </w:p>
        </w:tc>
        <w:tc>
          <w:tcPr>
            <w:tcW w:w="1566" w:type="dxa"/>
            <w:vAlign w:val="center"/>
          </w:tcPr>
          <w:p w:rsidR="00B87DAE" w:rsidRDefault="0098592E" w:rsidP="00B87DAE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</w:rPr>
              <w:t>1(6月11日)</w:t>
            </w:r>
          </w:p>
        </w:tc>
        <w:tc>
          <w:tcPr>
            <w:tcW w:w="2047" w:type="dxa"/>
            <w:vAlign w:val="center"/>
          </w:tcPr>
          <w:p w:rsidR="00B87DAE" w:rsidRDefault="00B87DAE" w:rsidP="00B87DA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C37DC">
              <w:rPr>
                <w:rFonts w:ascii="仿宋" w:eastAsia="仿宋" w:hAnsi="仿宋" w:cs="仿宋" w:hint="eastAsia"/>
                <w:sz w:val="24"/>
              </w:rPr>
              <w:t>臭氧8小时</w:t>
            </w:r>
          </w:p>
          <w:p w:rsidR="00B87DAE" w:rsidRPr="003C37DC" w:rsidRDefault="00B87DAE" w:rsidP="00B87DA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（O</w:t>
            </w:r>
            <w:r>
              <w:rPr>
                <w:rFonts w:ascii="仿宋" w:eastAsia="仿宋" w:hAnsi="仿宋" w:cs="仿宋" w:hint="eastAsia"/>
                <w:sz w:val="24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-8h）</w:t>
            </w:r>
          </w:p>
        </w:tc>
      </w:tr>
      <w:tr w:rsidR="00B87DAE" w:rsidTr="00B87DAE">
        <w:trPr>
          <w:trHeight w:val="557"/>
          <w:jc w:val="center"/>
        </w:trPr>
        <w:tc>
          <w:tcPr>
            <w:tcW w:w="1095" w:type="dxa"/>
            <w:vAlign w:val="center"/>
          </w:tcPr>
          <w:p w:rsidR="00B87DAE" w:rsidRDefault="0098592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773" w:type="dxa"/>
            <w:vAlign w:val="center"/>
          </w:tcPr>
          <w:p w:rsidR="00B87DAE" w:rsidRDefault="0098592E" w:rsidP="0098592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开发区</w:t>
            </w:r>
          </w:p>
        </w:tc>
        <w:tc>
          <w:tcPr>
            <w:tcW w:w="1886" w:type="dxa"/>
            <w:vAlign w:val="center"/>
          </w:tcPr>
          <w:p w:rsidR="00B87DAE" w:rsidRDefault="0098592E" w:rsidP="0063731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1.87</w:t>
            </w:r>
          </w:p>
        </w:tc>
        <w:tc>
          <w:tcPr>
            <w:tcW w:w="1566" w:type="dxa"/>
            <w:vAlign w:val="center"/>
          </w:tcPr>
          <w:p w:rsidR="00B87DAE" w:rsidRDefault="00B87DAE" w:rsidP="00B87DAE">
            <w:pPr>
              <w:jc w:val="center"/>
            </w:pPr>
            <w:r w:rsidRPr="00401485"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2047" w:type="dxa"/>
            <w:vAlign w:val="center"/>
          </w:tcPr>
          <w:p w:rsidR="00B87DAE" w:rsidRDefault="00B87DAE" w:rsidP="00B87DA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C37DC">
              <w:rPr>
                <w:rFonts w:ascii="仿宋" w:eastAsia="仿宋" w:hAnsi="仿宋" w:cs="仿宋" w:hint="eastAsia"/>
                <w:sz w:val="24"/>
              </w:rPr>
              <w:t>臭氧8小时</w:t>
            </w:r>
          </w:p>
          <w:p w:rsidR="00B87DAE" w:rsidRPr="003C37DC" w:rsidRDefault="00B87DAE" w:rsidP="00B87DA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（O</w:t>
            </w:r>
            <w:r>
              <w:rPr>
                <w:rFonts w:ascii="仿宋" w:eastAsia="仿宋" w:hAnsi="仿宋" w:cs="仿宋" w:hint="eastAsia"/>
                <w:sz w:val="24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-8h）</w:t>
            </w:r>
          </w:p>
        </w:tc>
      </w:tr>
      <w:tr w:rsidR="00B87DAE" w:rsidTr="00B87DAE">
        <w:trPr>
          <w:trHeight w:val="557"/>
          <w:jc w:val="center"/>
        </w:trPr>
        <w:tc>
          <w:tcPr>
            <w:tcW w:w="1095" w:type="dxa"/>
            <w:vAlign w:val="center"/>
          </w:tcPr>
          <w:p w:rsidR="00B87DAE" w:rsidRDefault="00B87DA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773" w:type="dxa"/>
            <w:vAlign w:val="center"/>
          </w:tcPr>
          <w:p w:rsidR="00B87DAE" w:rsidRDefault="0098592E" w:rsidP="00804E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普定县</w:t>
            </w:r>
          </w:p>
        </w:tc>
        <w:tc>
          <w:tcPr>
            <w:tcW w:w="1886" w:type="dxa"/>
            <w:vAlign w:val="center"/>
          </w:tcPr>
          <w:p w:rsidR="00B87DAE" w:rsidRDefault="00B87DAE" w:rsidP="0098592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 w:rsidR="0098592E">
              <w:rPr>
                <w:rFonts w:ascii="仿宋" w:eastAsia="仿宋" w:hAnsi="仿宋" w:cs="仿宋" w:hint="eastAsia"/>
                <w:sz w:val="24"/>
              </w:rPr>
              <w:t>01</w:t>
            </w:r>
          </w:p>
        </w:tc>
        <w:tc>
          <w:tcPr>
            <w:tcW w:w="1566" w:type="dxa"/>
            <w:vAlign w:val="center"/>
          </w:tcPr>
          <w:p w:rsidR="00B87DAE" w:rsidRDefault="0098592E" w:rsidP="00B87DAE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</w:rPr>
              <w:t>1(6月11日)</w:t>
            </w:r>
          </w:p>
        </w:tc>
        <w:tc>
          <w:tcPr>
            <w:tcW w:w="2047" w:type="dxa"/>
            <w:vAlign w:val="center"/>
          </w:tcPr>
          <w:p w:rsidR="00B87DAE" w:rsidRDefault="00B87DAE" w:rsidP="00B87DA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C37DC">
              <w:rPr>
                <w:rFonts w:ascii="仿宋" w:eastAsia="仿宋" w:hAnsi="仿宋" w:cs="仿宋" w:hint="eastAsia"/>
                <w:sz w:val="24"/>
              </w:rPr>
              <w:t>臭氧8小时</w:t>
            </w:r>
          </w:p>
          <w:p w:rsidR="00B87DAE" w:rsidRPr="003C37DC" w:rsidRDefault="00B87DAE" w:rsidP="00B87DA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（O</w:t>
            </w:r>
            <w:r>
              <w:rPr>
                <w:rFonts w:ascii="仿宋" w:eastAsia="仿宋" w:hAnsi="仿宋" w:cs="仿宋" w:hint="eastAsia"/>
                <w:sz w:val="24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-8h）</w:t>
            </w:r>
          </w:p>
        </w:tc>
      </w:tr>
      <w:tr w:rsidR="00B87DAE" w:rsidTr="00B87DAE">
        <w:trPr>
          <w:trHeight w:val="557"/>
          <w:jc w:val="center"/>
        </w:trPr>
        <w:tc>
          <w:tcPr>
            <w:tcW w:w="1095" w:type="dxa"/>
            <w:vAlign w:val="center"/>
          </w:tcPr>
          <w:p w:rsidR="00B87DAE" w:rsidRDefault="00B87DA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773" w:type="dxa"/>
            <w:vAlign w:val="center"/>
          </w:tcPr>
          <w:p w:rsidR="00B87DAE" w:rsidRDefault="00B87DAE" w:rsidP="003B404F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西秀区</w:t>
            </w:r>
            <w:proofErr w:type="gramEnd"/>
          </w:p>
        </w:tc>
        <w:tc>
          <w:tcPr>
            <w:tcW w:w="1886" w:type="dxa"/>
            <w:vAlign w:val="center"/>
          </w:tcPr>
          <w:p w:rsidR="00B87DAE" w:rsidRDefault="00B87DAE" w:rsidP="0098592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 w:rsidR="0098592E">
              <w:rPr>
                <w:rFonts w:ascii="仿宋" w:eastAsia="仿宋" w:hAnsi="仿宋" w:cs="仿宋" w:hint="eastAsia"/>
                <w:sz w:val="24"/>
              </w:rPr>
              <w:t>07</w:t>
            </w:r>
          </w:p>
        </w:tc>
        <w:tc>
          <w:tcPr>
            <w:tcW w:w="1566" w:type="dxa"/>
            <w:vAlign w:val="center"/>
          </w:tcPr>
          <w:p w:rsidR="00B87DAE" w:rsidRDefault="0098592E" w:rsidP="00B87DAE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</w:rPr>
              <w:t>1(6月11日)</w:t>
            </w:r>
          </w:p>
        </w:tc>
        <w:tc>
          <w:tcPr>
            <w:tcW w:w="2047" w:type="dxa"/>
            <w:vAlign w:val="center"/>
          </w:tcPr>
          <w:p w:rsidR="00B87DAE" w:rsidRDefault="00B87DAE" w:rsidP="00B87DA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C37DC">
              <w:rPr>
                <w:rFonts w:ascii="仿宋" w:eastAsia="仿宋" w:hAnsi="仿宋" w:cs="仿宋" w:hint="eastAsia"/>
                <w:sz w:val="24"/>
              </w:rPr>
              <w:t>臭氧8小时</w:t>
            </w:r>
          </w:p>
          <w:p w:rsidR="00B87DAE" w:rsidRPr="003C37DC" w:rsidRDefault="00B87DAE" w:rsidP="00B87DA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（O</w:t>
            </w:r>
            <w:r>
              <w:rPr>
                <w:rFonts w:ascii="仿宋" w:eastAsia="仿宋" w:hAnsi="仿宋" w:cs="仿宋" w:hint="eastAsia"/>
                <w:sz w:val="24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-8h）</w:t>
            </w:r>
          </w:p>
        </w:tc>
      </w:tr>
      <w:tr w:rsidR="00B87DAE" w:rsidTr="00B87DAE">
        <w:trPr>
          <w:trHeight w:val="557"/>
          <w:jc w:val="center"/>
        </w:trPr>
        <w:tc>
          <w:tcPr>
            <w:tcW w:w="1095" w:type="dxa"/>
            <w:vAlign w:val="center"/>
          </w:tcPr>
          <w:p w:rsidR="00B87DAE" w:rsidRDefault="00B87DA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773" w:type="dxa"/>
            <w:vAlign w:val="center"/>
          </w:tcPr>
          <w:p w:rsidR="00B87DAE" w:rsidRPr="004446BD" w:rsidRDefault="00B87DA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平坝区</w:t>
            </w:r>
          </w:p>
        </w:tc>
        <w:tc>
          <w:tcPr>
            <w:tcW w:w="1886" w:type="dxa"/>
            <w:vAlign w:val="center"/>
          </w:tcPr>
          <w:p w:rsidR="00B87DAE" w:rsidRDefault="00B87DAE" w:rsidP="0098592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 w:rsidR="0098592E"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566" w:type="dxa"/>
            <w:vAlign w:val="center"/>
          </w:tcPr>
          <w:p w:rsidR="00B87DAE" w:rsidRDefault="0098592E" w:rsidP="00B87DAE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</w:rPr>
              <w:t>1(6月11日)</w:t>
            </w:r>
          </w:p>
        </w:tc>
        <w:tc>
          <w:tcPr>
            <w:tcW w:w="2047" w:type="dxa"/>
            <w:vAlign w:val="center"/>
          </w:tcPr>
          <w:p w:rsidR="00B87DAE" w:rsidRDefault="00B87DAE" w:rsidP="00B87DA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C37DC">
              <w:rPr>
                <w:rFonts w:ascii="仿宋" w:eastAsia="仿宋" w:hAnsi="仿宋" w:cs="仿宋" w:hint="eastAsia"/>
                <w:sz w:val="24"/>
              </w:rPr>
              <w:t>臭氧8小时</w:t>
            </w:r>
          </w:p>
          <w:p w:rsidR="00B87DAE" w:rsidRPr="003C37DC" w:rsidRDefault="00B87DAE" w:rsidP="00B87DA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（O</w:t>
            </w:r>
            <w:r>
              <w:rPr>
                <w:rFonts w:ascii="仿宋" w:eastAsia="仿宋" w:hAnsi="仿宋" w:cs="仿宋" w:hint="eastAsia"/>
                <w:sz w:val="24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-8h）</w:t>
            </w:r>
          </w:p>
        </w:tc>
      </w:tr>
    </w:tbl>
    <w:p w:rsidR="00045910" w:rsidRPr="00D85224" w:rsidRDefault="003C0200" w:rsidP="00D85224">
      <w:pPr>
        <w:rPr>
          <w:rFonts w:ascii="仿宋" w:eastAsia="仿宋" w:hAnsi="仿宋" w:cs="仿宋"/>
          <w:b/>
          <w:bCs/>
          <w:sz w:val="32"/>
          <w:szCs w:val="32"/>
        </w:rPr>
        <w:sectPr w:rsidR="00045910" w:rsidRPr="00D85224" w:rsidSect="00777A52">
          <w:footerReference w:type="default" r:id="rId6"/>
          <w:pgSz w:w="11906" w:h="16838"/>
          <w:pgMar w:top="1440" w:right="1803" w:bottom="1440" w:left="1803" w:header="851" w:footer="992" w:gutter="0"/>
          <w:cols w:space="720"/>
          <w:docGrid w:type="lines" w:linePitch="319"/>
        </w:sect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二、各项指标监测</w:t>
      </w:r>
      <w:r w:rsidR="00936A27">
        <w:rPr>
          <w:rFonts w:ascii="仿宋" w:eastAsia="仿宋" w:hAnsi="仿宋" w:cs="仿宋" w:hint="eastAsia"/>
          <w:b/>
          <w:bCs/>
          <w:sz w:val="32"/>
          <w:szCs w:val="32"/>
        </w:rPr>
        <w:t>情况</w:t>
      </w:r>
    </w:p>
    <w:p w:rsidR="00717AF0" w:rsidRDefault="00E758AC" w:rsidP="00D85224">
      <w:pPr>
        <w:widowControl/>
        <w:jc w:val="left"/>
        <w:rPr>
          <w:noProof/>
        </w:rPr>
      </w:pPr>
      <w:r w:rsidRPr="00E758AC">
        <w:rPr>
          <w:noProof/>
        </w:rPr>
        <w:lastRenderedPageBreak/>
        <w:drawing>
          <wp:inline distT="0" distB="0" distL="0" distR="0">
            <wp:extent cx="5269934" cy="2562130"/>
            <wp:effectExtent l="19050" t="0" r="25966" b="0"/>
            <wp:docPr id="9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85224" w:rsidRDefault="00E758AC" w:rsidP="00D85224">
      <w:pPr>
        <w:widowControl/>
        <w:jc w:val="left"/>
        <w:rPr>
          <w:noProof/>
        </w:rPr>
      </w:pPr>
      <w:r w:rsidRPr="00E758AC">
        <w:rPr>
          <w:noProof/>
        </w:rPr>
        <w:drawing>
          <wp:inline distT="0" distB="0" distL="0" distR="0">
            <wp:extent cx="5269934" cy="2544024"/>
            <wp:effectExtent l="19050" t="0" r="25966" b="8676"/>
            <wp:docPr id="10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17AF0" w:rsidRPr="00D85224" w:rsidRDefault="00E758AC" w:rsidP="00D85224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 w:rsidRPr="00E758AC">
        <w:rPr>
          <w:rFonts w:ascii="宋体" w:hAnsi="宋体" w:cs="宋体"/>
          <w:kern w:val="0"/>
          <w:sz w:val="22"/>
          <w:szCs w:val="22"/>
        </w:rPr>
        <w:drawing>
          <wp:inline distT="0" distB="0" distL="0" distR="0">
            <wp:extent cx="5269934" cy="3005750"/>
            <wp:effectExtent l="19050" t="0" r="25966" b="4150"/>
            <wp:docPr id="11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C4747" w:rsidRDefault="00E758AC" w:rsidP="00FC4747">
      <w:pPr>
        <w:tabs>
          <w:tab w:val="left" w:pos="860"/>
        </w:tabs>
        <w:jc w:val="left"/>
        <w:rPr>
          <w:rFonts w:ascii="仿宋" w:eastAsia="仿宋" w:hAnsi="仿宋" w:cs="仿宋"/>
          <w:noProof/>
          <w:sz w:val="32"/>
          <w:szCs w:val="32"/>
        </w:rPr>
      </w:pPr>
      <w:r w:rsidRPr="00E758AC">
        <w:rPr>
          <w:rFonts w:ascii="仿宋" w:eastAsia="仿宋" w:hAnsi="仿宋" w:cs="仿宋"/>
          <w:noProof/>
          <w:sz w:val="32"/>
          <w:szCs w:val="32"/>
        </w:rPr>
        <w:lastRenderedPageBreak/>
        <w:drawing>
          <wp:inline distT="0" distB="0" distL="0" distR="0">
            <wp:extent cx="5269934" cy="2879002"/>
            <wp:effectExtent l="19050" t="0" r="25966" b="0"/>
            <wp:docPr id="12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76770" w:rsidRDefault="00E758AC" w:rsidP="00FC4747">
      <w:pPr>
        <w:tabs>
          <w:tab w:val="left" w:pos="860"/>
        </w:tabs>
        <w:jc w:val="left"/>
        <w:rPr>
          <w:rFonts w:ascii="仿宋" w:eastAsia="仿宋" w:hAnsi="仿宋" w:cs="仿宋"/>
          <w:noProof/>
          <w:sz w:val="32"/>
          <w:szCs w:val="32"/>
        </w:rPr>
      </w:pPr>
      <w:r w:rsidRPr="00E758AC">
        <w:rPr>
          <w:rFonts w:ascii="仿宋" w:eastAsia="仿宋" w:hAnsi="仿宋" w:cs="仿宋"/>
          <w:noProof/>
          <w:sz w:val="32"/>
          <w:szCs w:val="32"/>
        </w:rPr>
        <w:drawing>
          <wp:inline distT="0" distB="0" distL="0" distR="0">
            <wp:extent cx="5269934" cy="2553077"/>
            <wp:effectExtent l="19050" t="0" r="25966" b="0"/>
            <wp:docPr id="13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B404F" w:rsidRDefault="00E758AC" w:rsidP="00FC4747">
      <w:pPr>
        <w:tabs>
          <w:tab w:val="left" w:pos="860"/>
        </w:tabs>
        <w:jc w:val="left"/>
        <w:rPr>
          <w:rFonts w:ascii="仿宋" w:eastAsia="仿宋" w:hAnsi="仿宋" w:cs="仿宋"/>
          <w:noProof/>
          <w:sz w:val="32"/>
          <w:szCs w:val="32"/>
        </w:rPr>
      </w:pPr>
      <w:r w:rsidRPr="00E758AC">
        <w:rPr>
          <w:rFonts w:ascii="仿宋" w:eastAsia="仿宋" w:hAnsi="仿宋" w:cs="仿宋"/>
          <w:noProof/>
          <w:sz w:val="32"/>
          <w:szCs w:val="32"/>
        </w:rPr>
        <w:drawing>
          <wp:inline distT="0" distB="0" distL="0" distR="0">
            <wp:extent cx="5269934" cy="2951429"/>
            <wp:effectExtent l="19050" t="0" r="25966" b="1321"/>
            <wp:docPr id="14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B404F" w:rsidRDefault="00E758AC" w:rsidP="00FC4747">
      <w:pPr>
        <w:tabs>
          <w:tab w:val="left" w:pos="860"/>
        </w:tabs>
        <w:jc w:val="left"/>
        <w:rPr>
          <w:rFonts w:ascii="仿宋" w:eastAsia="仿宋" w:hAnsi="仿宋" w:cs="仿宋"/>
          <w:noProof/>
          <w:sz w:val="32"/>
          <w:szCs w:val="32"/>
        </w:rPr>
      </w:pPr>
      <w:r w:rsidRPr="00E758AC">
        <w:rPr>
          <w:rFonts w:ascii="仿宋" w:eastAsia="仿宋" w:hAnsi="仿宋" w:cs="仿宋"/>
          <w:noProof/>
          <w:sz w:val="32"/>
          <w:szCs w:val="32"/>
        </w:rPr>
        <w:lastRenderedPageBreak/>
        <w:drawing>
          <wp:inline distT="0" distB="0" distL="0" distR="0">
            <wp:extent cx="5269934" cy="2553077"/>
            <wp:effectExtent l="19050" t="0" r="25966" b="0"/>
            <wp:docPr id="15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B404F" w:rsidRDefault="00E758AC" w:rsidP="00FC4747">
      <w:pPr>
        <w:tabs>
          <w:tab w:val="left" w:pos="860"/>
        </w:tabs>
        <w:jc w:val="left"/>
        <w:rPr>
          <w:rFonts w:ascii="仿宋" w:eastAsia="仿宋" w:hAnsi="仿宋" w:cs="仿宋"/>
          <w:noProof/>
          <w:sz w:val="32"/>
          <w:szCs w:val="32"/>
        </w:rPr>
      </w:pPr>
      <w:r w:rsidRPr="00E758AC">
        <w:rPr>
          <w:rFonts w:ascii="仿宋" w:eastAsia="仿宋" w:hAnsi="仿宋" w:cs="仿宋"/>
          <w:noProof/>
          <w:sz w:val="32"/>
          <w:szCs w:val="32"/>
        </w:rPr>
        <w:drawing>
          <wp:inline distT="0" distB="0" distL="0" distR="0">
            <wp:extent cx="5269934" cy="2915215"/>
            <wp:effectExtent l="19050" t="0" r="25966" b="0"/>
            <wp:docPr id="16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F6063" w:rsidRPr="00E970B8" w:rsidRDefault="00003859" w:rsidP="00E970B8">
      <w:pPr>
        <w:tabs>
          <w:tab w:val="left" w:pos="2268"/>
        </w:tabs>
        <w:spacing w:line="520" w:lineRule="exact"/>
        <w:ind w:firstLine="645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与去年同期相比,</w:t>
      </w:r>
      <w:r w:rsidR="0046644D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安顺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市7个区县</w:t>
      </w:r>
      <w:r w:rsidR="003B0A83">
        <w:rPr>
          <w:rFonts w:ascii="仿宋" w:eastAsia="仿宋" w:hAnsi="仿宋" w:cs="仿宋" w:hint="eastAsia"/>
          <w:color w:val="000000" w:themeColor="text1"/>
          <w:sz w:val="30"/>
          <w:szCs w:val="30"/>
        </w:rPr>
        <w:t>2025年</w:t>
      </w:r>
      <w:r w:rsidR="0098592E">
        <w:rPr>
          <w:rFonts w:ascii="仿宋" w:eastAsia="仿宋" w:hAnsi="仿宋" w:cs="仿宋" w:hint="eastAsia"/>
          <w:color w:val="000000" w:themeColor="text1"/>
          <w:sz w:val="30"/>
          <w:szCs w:val="30"/>
        </w:rPr>
        <w:t>6月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环境空气质量</w:t>
      </w:r>
      <w:r w:rsidR="008A72C6">
        <w:rPr>
          <w:rFonts w:ascii="仿宋" w:eastAsia="仿宋" w:hAnsi="仿宋" w:cs="仿宋" w:hint="eastAsia"/>
          <w:color w:val="000000" w:themeColor="text1"/>
          <w:sz w:val="30"/>
          <w:szCs w:val="30"/>
        </w:rPr>
        <w:t>总体</w:t>
      </w:r>
      <w:r w:rsidR="004565F8">
        <w:rPr>
          <w:rFonts w:ascii="仿宋" w:eastAsia="仿宋" w:hAnsi="仿宋" w:cs="仿宋" w:hint="eastAsia"/>
          <w:color w:val="000000" w:themeColor="text1"/>
          <w:sz w:val="30"/>
          <w:szCs w:val="30"/>
        </w:rPr>
        <w:t>有</w:t>
      </w:r>
      <w:r w:rsidR="00B87DAE">
        <w:rPr>
          <w:rFonts w:ascii="仿宋" w:eastAsia="仿宋" w:hAnsi="仿宋" w:cs="仿宋" w:hint="eastAsia"/>
          <w:color w:val="000000" w:themeColor="text1"/>
          <w:sz w:val="30"/>
          <w:szCs w:val="30"/>
        </w:rPr>
        <w:t>所</w:t>
      </w:r>
      <w:r w:rsidR="00FF7FFC">
        <w:rPr>
          <w:rFonts w:ascii="仿宋" w:eastAsia="仿宋" w:hAnsi="仿宋" w:cs="仿宋" w:hint="eastAsia"/>
          <w:color w:val="000000" w:themeColor="text1"/>
          <w:sz w:val="30"/>
          <w:szCs w:val="30"/>
        </w:rPr>
        <w:t>下降</w:t>
      </w:r>
      <w:r w:rsidR="001F36BA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其中，</w:t>
      </w:r>
      <w:r w:rsidR="00BF6063" w:rsidRPr="00E970B8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二氧化硫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浓度均值范围在</w:t>
      </w:r>
      <w:r w:rsidR="00E758AC">
        <w:rPr>
          <w:rFonts w:ascii="仿宋" w:eastAsia="仿宋" w:hAnsi="仿宋" w:cs="仿宋" w:hint="eastAsia"/>
          <w:color w:val="000000" w:themeColor="text1"/>
          <w:sz w:val="30"/>
          <w:szCs w:val="30"/>
        </w:rPr>
        <w:t>5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-</w:t>
      </w:r>
      <w:r w:rsidR="00E758AC">
        <w:rPr>
          <w:rFonts w:ascii="仿宋" w:eastAsia="仿宋" w:hAnsi="仿宋" w:cs="仿宋" w:hint="eastAsia"/>
          <w:color w:val="000000" w:themeColor="text1"/>
          <w:sz w:val="30"/>
          <w:szCs w:val="30"/>
        </w:rPr>
        <w:t>6</w:t>
      </w:r>
      <w:proofErr w:type="gramStart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微克每</w:t>
      </w:r>
      <w:proofErr w:type="gramEnd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立方米，平均浓度为</w:t>
      </w:r>
      <w:r w:rsidR="00E758AC">
        <w:rPr>
          <w:rFonts w:ascii="仿宋" w:eastAsia="仿宋" w:hAnsi="仿宋" w:cs="仿宋" w:hint="eastAsia"/>
          <w:color w:val="000000" w:themeColor="text1"/>
          <w:sz w:val="30"/>
          <w:szCs w:val="30"/>
        </w:rPr>
        <w:t>6</w:t>
      </w:r>
      <w:proofErr w:type="gramStart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微克每</w:t>
      </w:r>
      <w:proofErr w:type="gramEnd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立方米，与去年同期</w:t>
      </w:r>
      <w:r w:rsidR="008E6C25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相比</w:t>
      </w:r>
      <w:r w:rsidR="00E758AC">
        <w:rPr>
          <w:rFonts w:ascii="仿宋" w:eastAsia="仿宋" w:hAnsi="仿宋" w:cs="仿宋" w:hint="eastAsia"/>
          <w:color w:val="000000" w:themeColor="text1"/>
          <w:sz w:val="30"/>
          <w:szCs w:val="30"/>
        </w:rPr>
        <w:t>上升20.0%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  <w:r w:rsidR="00BF6063" w:rsidRPr="00E970B8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二氧化氮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浓度均值范围在</w:t>
      </w:r>
      <w:r w:rsidR="00E758AC">
        <w:rPr>
          <w:rFonts w:ascii="仿宋" w:eastAsia="仿宋" w:hAnsi="仿宋" w:cs="仿宋" w:hint="eastAsia"/>
          <w:color w:val="000000" w:themeColor="text1"/>
          <w:sz w:val="30"/>
          <w:szCs w:val="30"/>
        </w:rPr>
        <w:t>3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-</w:t>
      </w:r>
      <w:r w:rsidR="00E758AC">
        <w:rPr>
          <w:rFonts w:ascii="仿宋" w:eastAsia="仿宋" w:hAnsi="仿宋" w:cs="仿宋" w:hint="eastAsia"/>
          <w:color w:val="000000" w:themeColor="text1"/>
          <w:sz w:val="30"/>
          <w:szCs w:val="30"/>
        </w:rPr>
        <w:t>11</w:t>
      </w:r>
      <w:proofErr w:type="gramStart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微克每</w:t>
      </w:r>
      <w:proofErr w:type="gramEnd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立方米，平均浓度为</w:t>
      </w:r>
      <w:r w:rsidR="00E758AC">
        <w:rPr>
          <w:rFonts w:ascii="仿宋" w:eastAsia="仿宋" w:hAnsi="仿宋" w:cs="仿宋" w:hint="eastAsia"/>
          <w:color w:val="000000" w:themeColor="text1"/>
          <w:sz w:val="30"/>
          <w:szCs w:val="30"/>
        </w:rPr>
        <w:t>6</w:t>
      </w:r>
      <w:proofErr w:type="gramStart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微克每</w:t>
      </w:r>
      <w:proofErr w:type="gramEnd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立方米，与去年</w:t>
      </w:r>
      <w:r w:rsidR="00467B56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同期相比</w:t>
      </w:r>
      <w:r w:rsidR="00E758AC">
        <w:rPr>
          <w:rFonts w:ascii="仿宋" w:eastAsia="仿宋" w:hAnsi="仿宋" w:cs="仿宋" w:hint="eastAsia"/>
          <w:color w:val="000000" w:themeColor="text1"/>
          <w:sz w:val="30"/>
          <w:szCs w:val="30"/>
        </w:rPr>
        <w:t>持平</w:t>
      </w:r>
      <w:r w:rsidR="001B4C33">
        <w:rPr>
          <w:rFonts w:ascii="仿宋" w:eastAsia="仿宋" w:hAnsi="仿宋" w:cs="仿宋" w:hint="eastAsia"/>
          <w:color w:val="000000" w:themeColor="text1"/>
          <w:sz w:val="30"/>
          <w:szCs w:val="30"/>
        </w:rPr>
        <w:t>，</w:t>
      </w:r>
      <w:r w:rsidR="000C351D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超出平均值的</w:t>
      </w:r>
      <w:proofErr w:type="gramStart"/>
      <w:r w:rsidR="004565F8">
        <w:rPr>
          <w:rFonts w:ascii="仿宋" w:eastAsia="仿宋" w:hAnsi="仿宋" w:cs="仿宋" w:hint="eastAsia"/>
          <w:color w:val="000000" w:themeColor="text1"/>
          <w:sz w:val="30"/>
          <w:szCs w:val="30"/>
        </w:rPr>
        <w:t>有</w:t>
      </w:r>
      <w:r w:rsidR="00E758AC">
        <w:rPr>
          <w:rFonts w:ascii="仿宋" w:eastAsia="仿宋" w:hAnsi="仿宋" w:cs="仿宋" w:hint="eastAsia"/>
          <w:color w:val="000000" w:themeColor="text1"/>
          <w:sz w:val="30"/>
          <w:szCs w:val="30"/>
        </w:rPr>
        <w:t>西秀区</w:t>
      </w:r>
      <w:proofErr w:type="gramEnd"/>
      <w:r w:rsidR="00E758AC">
        <w:rPr>
          <w:rFonts w:ascii="仿宋" w:eastAsia="仿宋" w:hAnsi="仿宋" w:cs="仿宋" w:hint="eastAsia"/>
          <w:color w:val="000000" w:themeColor="text1"/>
          <w:sz w:val="30"/>
          <w:szCs w:val="30"/>
        </w:rPr>
        <w:t>（7</w:t>
      </w:r>
      <w:proofErr w:type="gramStart"/>
      <w:r w:rsidR="00E758AC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微克每</w:t>
      </w:r>
      <w:proofErr w:type="gramEnd"/>
      <w:r w:rsidR="00E758AC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立方米</w:t>
      </w:r>
      <w:r w:rsidR="00E758AC">
        <w:rPr>
          <w:rFonts w:ascii="仿宋" w:eastAsia="仿宋" w:hAnsi="仿宋" w:cs="仿宋" w:hint="eastAsia"/>
          <w:color w:val="000000" w:themeColor="text1"/>
          <w:sz w:val="30"/>
          <w:szCs w:val="30"/>
        </w:rPr>
        <w:t>）、</w:t>
      </w:r>
      <w:r w:rsidR="00FF7FFC">
        <w:rPr>
          <w:rFonts w:ascii="仿宋" w:eastAsia="仿宋" w:hAnsi="仿宋" w:cs="仿宋" w:hint="eastAsia"/>
          <w:color w:val="000000" w:themeColor="text1"/>
          <w:sz w:val="30"/>
          <w:szCs w:val="30"/>
        </w:rPr>
        <w:t>平坝区</w:t>
      </w:r>
      <w:r w:rsidR="001B4C3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（</w:t>
      </w:r>
      <w:r w:rsidR="00E758AC">
        <w:rPr>
          <w:rFonts w:ascii="仿宋" w:eastAsia="仿宋" w:hAnsi="仿宋" w:cs="仿宋" w:hint="eastAsia"/>
          <w:color w:val="000000" w:themeColor="text1"/>
          <w:sz w:val="30"/>
          <w:szCs w:val="30"/>
        </w:rPr>
        <w:t>11</w:t>
      </w:r>
      <w:proofErr w:type="gramStart"/>
      <w:r w:rsidR="001B4C3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微克每</w:t>
      </w:r>
      <w:proofErr w:type="gramEnd"/>
      <w:r w:rsidR="001B4C3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立方米）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  <w:r w:rsidR="00BF6063" w:rsidRPr="00E970B8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可吸入颗粒物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浓度均值范围在</w:t>
      </w:r>
      <w:r w:rsidR="00E758AC">
        <w:rPr>
          <w:rFonts w:ascii="仿宋" w:eastAsia="仿宋" w:hAnsi="仿宋" w:cs="仿宋" w:hint="eastAsia"/>
          <w:color w:val="000000" w:themeColor="text1"/>
          <w:sz w:val="30"/>
          <w:szCs w:val="30"/>
        </w:rPr>
        <w:t>17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-</w:t>
      </w:r>
      <w:r w:rsidR="00E758AC">
        <w:rPr>
          <w:rFonts w:ascii="仿宋" w:eastAsia="仿宋" w:hAnsi="仿宋" w:cs="仿宋" w:hint="eastAsia"/>
          <w:color w:val="000000" w:themeColor="text1"/>
          <w:sz w:val="30"/>
          <w:szCs w:val="30"/>
        </w:rPr>
        <w:t>27</w:t>
      </w:r>
      <w:proofErr w:type="gramStart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微克每</w:t>
      </w:r>
      <w:proofErr w:type="gramEnd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立方米，平均浓度为</w:t>
      </w:r>
      <w:r w:rsidR="00E758AC">
        <w:rPr>
          <w:rFonts w:ascii="仿宋" w:eastAsia="仿宋" w:hAnsi="仿宋" w:cs="仿宋" w:hint="eastAsia"/>
          <w:color w:val="000000" w:themeColor="text1"/>
          <w:sz w:val="30"/>
          <w:szCs w:val="30"/>
        </w:rPr>
        <w:t>21</w:t>
      </w:r>
      <w:proofErr w:type="gramStart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微克每</w:t>
      </w:r>
      <w:proofErr w:type="gramEnd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立方米，与去年同期相比</w:t>
      </w:r>
      <w:r w:rsidR="00FF7FFC">
        <w:rPr>
          <w:rFonts w:ascii="仿宋" w:eastAsia="仿宋" w:hAnsi="仿宋" w:cs="仿宋" w:hint="eastAsia"/>
          <w:color w:val="000000" w:themeColor="text1"/>
          <w:sz w:val="30"/>
          <w:szCs w:val="30"/>
        </w:rPr>
        <w:t>上升</w:t>
      </w:r>
      <w:r w:rsidR="00E758AC">
        <w:rPr>
          <w:rFonts w:ascii="仿宋" w:eastAsia="仿宋" w:hAnsi="仿宋" w:cs="仿宋" w:hint="eastAsia"/>
          <w:color w:val="000000" w:themeColor="text1"/>
          <w:sz w:val="30"/>
          <w:szCs w:val="30"/>
        </w:rPr>
        <w:t>16.7</w:t>
      </w:r>
      <w:r w:rsidR="00FF7FFC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%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，</w:t>
      </w:r>
      <w:r w:rsidR="00C621C4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超出平均值的</w:t>
      </w:r>
      <w:proofErr w:type="gramStart"/>
      <w:r w:rsidR="004565F8">
        <w:rPr>
          <w:rFonts w:ascii="仿宋" w:eastAsia="仿宋" w:hAnsi="仿宋" w:cs="仿宋" w:hint="eastAsia"/>
          <w:color w:val="000000" w:themeColor="text1"/>
          <w:sz w:val="30"/>
          <w:szCs w:val="30"/>
        </w:rPr>
        <w:t>有</w:t>
      </w:r>
      <w:r w:rsidR="00E758AC">
        <w:rPr>
          <w:rFonts w:ascii="仿宋" w:eastAsia="仿宋" w:hAnsi="仿宋" w:cs="仿宋" w:hint="eastAsia"/>
          <w:color w:val="000000" w:themeColor="text1"/>
          <w:sz w:val="30"/>
          <w:szCs w:val="30"/>
        </w:rPr>
        <w:t>西秀区</w:t>
      </w:r>
      <w:proofErr w:type="gramEnd"/>
      <w:r w:rsidR="00E758AC">
        <w:rPr>
          <w:rFonts w:ascii="仿宋" w:eastAsia="仿宋" w:hAnsi="仿宋" w:cs="仿宋" w:hint="eastAsia"/>
          <w:color w:val="000000" w:themeColor="text1"/>
          <w:sz w:val="30"/>
          <w:szCs w:val="30"/>
        </w:rPr>
        <w:t>（22</w:t>
      </w:r>
      <w:proofErr w:type="gramStart"/>
      <w:r w:rsidR="00E758AC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微克每</w:t>
      </w:r>
      <w:proofErr w:type="gramEnd"/>
      <w:r w:rsidR="00E758AC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立方米</w:t>
      </w:r>
      <w:r w:rsidR="00E758AC">
        <w:rPr>
          <w:rFonts w:ascii="仿宋" w:eastAsia="仿宋" w:hAnsi="仿宋" w:cs="仿宋" w:hint="eastAsia"/>
          <w:color w:val="000000" w:themeColor="text1"/>
          <w:sz w:val="30"/>
          <w:szCs w:val="30"/>
        </w:rPr>
        <w:t>）、</w:t>
      </w:r>
      <w:r w:rsidR="004565F8">
        <w:rPr>
          <w:rFonts w:ascii="仿宋" w:eastAsia="仿宋" w:hAnsi="仿宋" w:cs="仿宋" w:hint="eastAsia"/>
          <w:color w:val="000000" w:themeColor="text1"/>
          <w:sz w:val="30"/>
          <w:szCs w:val="30"/>
        </w:rPr>
        <w:t>平坝区（</w:t>
      </w:r>
      <w:r w:rsidR="00E758AC">
        <w:rPr>
          <w:rFonts w:ascii="仿宋" w:eastAsia="仿宋" w:hAnsi="仿宋" w:cs="仿宋" w:hint="eastAsia"/>
          <w:color w:val="000000" w:themeColor="text1"/>
          <w:sz w:val="30"/>
          <w:szCs w:val="30"/>
        </w:rPr>
        <w:t>27</w:t>
      </w:r>
      <w:proofErr w:type="gramStart"/>
      <w:r w:rsidR="004565F8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微克每</w:t>
      </w:r>
      <w:proofErr w:type="gramEnd"/>
      <w:r w:rsidR="004565F8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立方米</w:t>
      </w:r>
      <w:r w:rsidR="004565F8">
        <w:rPr>
          <w:rFonts w:ascii="仿宋" w:eastAsia="仿宋" w:hAnsi="仿宋" w:cs="仿宋" w:hint="eastAsia"/>
          <w:color w:val="000000" w:themeColor="text1"/>
          <w:sz w:val="30"/>
          <w:szCs w:val="30"/>
        </w:rPr>
        <w:t>）、</w:t>
      </w:r>
      <w:r w:rsidR="001B4C3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普定县（</w:t>
      </w:r>
      <w:r w:rsidR="00E758AC">
        <w:rPr>
          <w:rFonts w:ascii="仿宋" w:eastAsia="仿宋" w:hAnsi="仿宋" w:cs="仿宋" w:hint="eastAsia"/>
          <w:color w:val="000000" w:themeColor="text1"/>
          <w:sz w:val="30"/>
          <w:szCs w:val="30"/>
        </w:rPr>
        <w:t>23</w:t>
      </w:r>
      <w:proofErr w:type="gramStart"/>
      <w:r w:rsidR="001B4C3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微</w:t>
      </w:r>
      <w:r w:rsidR="001B4C3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克每</w:t>
      </w:r>
      <w:proofErr w:type="gramEnd"/>
      <w:r w:rsidR="001B4C3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立方米）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  <w:r w:rsidR="00BF6063" w:rsidRPr="00E970B8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细颗粒物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浓度均值范围在</w:t>
      </w:r>
      <w:r w:rsidR="00B87DAE">
        <w:rPr>
          <w:rFonts w:ascii="仿宋" w:eastAsia="仿宋" w:hAnsi="仿宋" w:cs="仿宋" w:hint="eastAsia"/>
          <w:color w:val="000000" w:themeColor="text1"/>
          <w:sz w:val="30"/>
          <w:szCs w:val="30"/>
        </w:rPr>
        <w:t>1</w:t>
      </w:r>
      <w:r w:rsidR="00E758AC">
        <w:rPr>
          <w:rFonts w:ascii="仿宋" w:eastAsia="仿宋" w:hAnsi="仿宋" w:cs="仿宋" w:hint="eastAsia"/>
          <w:color w:val="000000" w:themeColor="text1"/>
          <w:sz w:val="30"/>
          <w:szCs w:val="30"/>
        </w:rPr>
        <w:t>0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-</w:t>
      </w:r>
      <w:r w:rsidR="00E758AC">
        <w:rPr>
          <w:rFonts w:ascii="仿宋" w:eastAsia="仿宋" w:hAnsi="仿宋" w:cs="仿宋" w:hint="eastAsia"/>
          <w:color w:val="000000" w:themeColor="text1"/>
          <w:sz w:val="30"/>
          <w:szCs w:val="30"/>
        </w:rPr>
        <w:t>17</w:t>
      </w:r>
      <w:proofErr w:type="gramStart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微克每</w:t>
      </w:r>
      <w:proofErr w:type="gramEnd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立方米，平均浓度为</w:t>
      </w:r>
      <w:r w:rsidR="00E758AC">
        <w:rPr>
          <w:rFonts w:ascii="仿宋" w:eastAsia="仿宋" w:hAnsi="仿宋" w:cs="仿宋" w:hint="eastAsia"/>
          <w:color w:val="000000" w:themeColor="text1"/>
          <w:sz w:val="30"/>
          <w:szCs w:val="30"/>
        </w:rPr>
        <w:t>13</w:t>
      </w:r>
      <w:proofErr w:type="gramStart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微克每</w:t>
      </w:r>
      <w:proofErr w:type="gramEnd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立方米，与去年同期相比</w:t>
      </w:r>
      <w:r w:rsidR="00860450">
        <w:rPr>
          <w:rFonts w:ascii="仿宋" w:eastAsia="仿宋" w:hAnsi="仿宋" w:cs="仿宋" w:hint="eastAsia"/>
          <w:color w:val="000000" w:themeColor="text1"/>
          <w:sz w:val="30"/>
          <w:szCs w:val="30"/>
        </w:rPr>
        <w:t>上升</w:t>
      </w:r>
      <w:r w:rsidR="00E758AC">
        <w:rPr>
          <w:rFonts w:ascii="仿宋" w:eastAsia="仿宋" w:hAnsi="仿宋" w:cs="仿宋" w:hint="eastAsia"/>
          <w:color w:val="000000" w:themeColor="text1"/>
          <w:sz w:val="30"/>
          <w:szCs w:val="30"/>
        </w:rPr>
        <w:t>8.3</w:t>
      </w:r>
      <w:r w:rsidR="00860450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%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，</w:t>
      </w:r>
      <w:r w:rsidR="00C621C4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超出平均值的</w:t>
      </w:r>
      <w:proofErr w:type="gramStart"/>
      <w:r w:rsidR="004565F8">
        <w:rPr>
          <w:rFonts w:ascii="仿宋" w:eastAsia="仿宋" w:hAnsi="仿宋" w:cs="仿宋" w:hint="eastAsia"/>
          <w:color w:val="000000" w:themeColor="text1"/>
          <w:sz w:val="30"/>
          <w:szCs w:val="30"/>
        </w:rPr>
        <w:t>有</w:t>
      </w:r>
      <w:r w:rsidR="00C65686">
        <w:rPr>
          <w:rFonts w:ascii="仿宋" w:eastAsia="仿宋" w:hAnsi="仿宋" w:cs="仿宋" w:hint="eastAsia"/>
          <w:color w:val="000000" w:themeColor="text1"/>
          <w:sz w:val="30"/>
          <w:szCs w:val="30"/>
        </w:rPr>
        <w:t>西秀区</w:t>
      </w:r>
      <w:proofErr w:type="gramEnd"/>
      <w:r w:rsidR="00E758AC">
        <w:rPr>
          <w:rFonts w:ascii="仿宋" w:eastAsia="仿宋" w:hAnsi="仿宋" w:cs="仿宋" w:hint="eastAsia"/>
          <w:color w:val="000000" w:themeColor="text1"/>
          <w:sz w:val="30"/>
          <w:szCs w:val="30"/>
        </w:rPr>
        <w:t>（17</w:t>
      </w:r>
      <w:proofErr w:type="gramStart"/>
      <w:r w:rsidR="00E758AC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微克每</w:t>
      </w:r>
      <w:proofErr w:type="gramEnd"/>
      <w:r w:rsidR="00E758AC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立方米</w:t>
      </w:r>
      <w:r w:rsidR="00E758AC">
        <w:rPr>
          <w:rFonts w:ascii="仿宋" w:eastAsia="仿宋" w:hAnsi="仿宋" w:cs="仿宋" w:hint="eastAsia"/>
          <w:color w:val="000000" w:themeColor="text1"/>
          <w:sz w:val="30"/>
          <w:szCs w:val="30"/>
        </w:rPr>
        <w:t>）、</w:t>
      </w:r>
      <w:r w:rsidR="00860450">
        <w:rPr>
          <w:rFonts w:ascii="仿宋" w:eastAsia="仿宋" w:hAnsi="仿宋" w:cs="仿宋" w:hint="eastAsia"/>
          <w:color w:val="000000" w:themeColor="text1"/>
          <w:sz w:val="30"/>
          <w:szCs w:val="30"/>
        </w:rPr>
        <w:t>平坝区</w:t>
      </w:r>
      <w:r w:rsidR="00B87DAE">
        <w:rPr>
          <w:rFonts w:ascii="仿宋" w:eastAsia="仿宋" w:hAnsi="仿宋" w:cs="仿宋" w:hint="eastAsia"/>
          <w:color w:val="000000" w:themeColor="text1"/>
          <w:sz w:val="30"/>
          <w:szCs w:val="30"/>
        </w:rPr>
        <w:t>（</w:t>
      </w:r>
      <w:r w:rsidR="00E758AC">
        <w:rPr>
          <w:rFonts w:ascii="仿宋" w:eastAsia="仿宋" w:hAnsi="仿宋" w:cs="仿宋" w:hint="eastAsia"/>
          <w:color w:val="000000" w:themeColor="text1"/>
          <w:sz w:val="30"/>
          <w:szCs w:val="30"/>
        </w:rPr>
        <w:t>16</w:t>
      </w:r>
      <w:proofErr w:type="gramStart"/>
      <w:r w:rsidR="00B87DAE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微克每</w:t>
      </w:r>
      <w:proofErr w:type="gramEnd"/>
      <w:r w:rsidR="00B87DAE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立方米）</w:t>
      </w:r>
      <w:r w:rsidR="00E758AC">
        <w:rPr>
          <w:rFonts w:ascii="仿宋" w:eastAsia="仿宋" w:hAnsi="仿宋" w:cs="仿宋" w:hint="eastAsia"/>
          <w:color w:val="000000" w:themeColor="text1"/>
          <w:sz w:val="30"/>
          <w:szCs w:val="30"/>
        </w:rPr>
        <w:t>、开发区</w:t>
      </w:r>
      <w:r w:rsidR="00E758AC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（</w:t>
      </w:r>
      <w:r w:rsidR="00E758AC">
        <w:rPr>
          <w:rFonts w:ascii="仿宋" w:eastAsia="仿宋" w:hAnsi="仿宋" w:cs="仿宋" w:hint="eastAsia"/>
          <w:color w:val="000000" w:themeColor="text1"/>
          <w:sz w:val="30"/>
          <w:szCs w:val="30"/>
        </w:rPr>
        <w:t>14</w:t>
      </w:r>
      <w:proofErr w:type="gramStart"/>
      <w:r w:rsidR="00E758AC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微克每</w:t>
      </w:r>
      <w:proofErr w:type="gramEnd"/>
      <w:r w:rsidR="00E758AC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立方米）</w:t>
      </w:r>
      <w:r w:rsidR="00C17D31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  <w:r w:rsidR="00BF6063" w:rsidRPr="00E970B8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一氧化碳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第95</w:t>
      </w:r>
      <w:proofErr w:type="gramStart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百</w:t>
      </w:r>
      <w:proofErr w:type="gramEnd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分位数浓度范围在</w:t>
      </w:r>
      <w:r w:rsidR="00C65686">
        <w:rPr>
          <w:rFonts w:ascii="仿宋" w:eastAsia="仿宋" w:hAnsi="仿宋" w:cs="仿宋" w:hint="eastAsia"/>
          <w:color w:val="000000" w:themeColor="text1"/>
          <w:sz w:val="30"/>
          <w:szCs w:val="30"/>
        </w:rPr>
        <w:t>0.</w:t>
      </w:r>
      <w:r w:rsidR="00E758AC">
        <w:rPr>
          <w:rFonts w:ascii="仿宋" w:eastAsia="仿宋" w:hAnsi="仿宋" w:cs="仿宋" w:hint="eastAsia"/>
          <w:color w:val="000000" w:themeColor="text1"/>
          <w:sz w:val="30"/>
          <w:szCs w:val="30"/>
        </w:rPr>
        <w:t>5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-</w:t>
      </w:r>
      <w:r w:rsidR="00B87DAE">
        <w:rPr>
          <w:rFonts w:ascii="仿宋" w:eastAsia="仿宋" w:hAnsi="仿宋" w:cs="仿宋" w:hint="eastAsia"/>
          <w:color w:val="000000" w:themeColor="text1"/>
          <w:sz w:val="30"/>
          <w:szCs w:val="30"/>
        </w:rPr>
        <w:t>0</w:t>
      </w:r>
      <w:r w:rsidR="009246CE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.</w:t>
      </w:r>
      <w:r w:rsidR="00E758AC">
        <w:rPr>
          <w:rFonts w:ascii="仿宋" w:eastAsia="仿宋" w:hAnsi="仿宋" w:cs="仿宋" w:hint="eastAsia"/>
          <w:color w:val="000000" w:themeColor="text1"/>
          <w:sz w:val="30"/>
          <w:szCs w:val="30"/>
        </w:rPr>
        <w:t>9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毫克每立方米，第95</w:t>
      </w:r>
      <w:proofErr w:type="gramStart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百</w:t>
      </w:r>
      <w:proofErr w:type="gramEnd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分位数浓度平均值为</w:t>
      </w:r>
      <w:r w:rsidR="00C65686">
        <w:rPr>
          <w:rFonts w:ascii="仿宋" w:eastAsia="仿宋" w:hAnsi="仿宋" w:cs="仿宋" w:hint="eastAsia"/>
          <w:color w:val="000000" w:themeColor="text1"/>
          <w:sz w:val="30"/>
          <w:szCs w:val="30"/>
        </w:rPr>
        <w:t>0.</w:t>
      </w:r>
      <w:r w:rsidR="00B87DAE">
        <w:rPr>
          <w:rFonts w:ascii="仿宋" w:eastAsia="仿宋" w:hAnsi="仿宋" w:cs="仿宋" w:hint="eastAsia"/>
          <w:color w:val="000000" w:themeColor="text1"/>
          <w:sz w:val="30"/>
          <w:szCs w:val="30"/>
        </w:rPr>
        <w:t>6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毫克每立方米，与去年同期</w:t>
      </w:r>
      <w:r w:rsidR="00DB509B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相比</w:t>
      </w:r>
      <w:r w:rsidR="00B87DAE">
        <w:rPr>
          <w:rFonts w:ascii="仿宋" w:eastAsia="仿宋" w:hAnsi="仿宋" w:cs="仿宋" w:hint="eastAsia"/>
          <w:color w:val="000000" w:themeColor="text1"/>
          <w:sz w:val="30"/>
          <w:szCs w:val="30"/>
        </w:rPr>
        <w:t>下降14.3%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，</w:t>
      </w:r>
      <w:r w:rsidR="00C621C4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超出平均值的</w:t>
      </w:r>
      <w:r w:rsidR="00AE5A81">
        <w:rPr>
          <w:rFonts w:ascii="仿宋" w:eastAsia="仿宋" w:hAnsi="仿宋" w:cs="仿宋" w:hint="eastAsia"/>
          <w:color w:val="000000" w:themeColor="text1"/>
          <w:sz w:val="30"/>
          <w:szCs w:val="30"/>
        </w:rPr>
        <w:t>有</w:t>
      </w:r>
      <w:r w:rsidR="00860450">
        <w:rPr>
          <w:rFonts w:ascii="仿宋" w:eastAsia="仿宋" w:hAnsi="仿宋" w:cs="仿宋" w:hint="eastAsia"/>
          <w:color w:val="000000" w:themeColor="text1"/>
          <w:sz w:val="30"/>
          <w:szCs w:val="30"/>
        </w:rPr>
        <w:t>平坝区</w:t>
      </w:r>
      <w:r w:rsidR="00860450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（</w:t>
      </w:r>
      <w:r w:rsidR="00860450">
        <w:rPr>
          <w:rFonts w:ascii="仿宋" w:eastAsia="仿宋" w:hAnsi="仿宋" w:cs="仿宋" w:hint="eastAsia"/>
          <w:color w:val="000000" w:themeColor="text1"/>
          <w:sz w:val="30"/>
          <w:szCs w:val="30"/>
        </w:rPr>
        <w:t>0.</w:t>
      </w:r>
      <w:r w:rsidR="00E758AC">
        <w:rPr>
          <w:rFonts w:ascii="仿宋" w:eastAsia="仿宋" w:hAnsi="仿宋" w:cs="仿宋" w:hint="eastAsia"/>
          <w:color w:val="000000" w:themeColor="text1"/>
          <w:sz w:val="30"/>
          <w:szCs w:val="30"/>
        </w:rPr>
        <w:t>9</w:t>
      </w:r>
      <w:r w:rsidR="00860450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毫克每立方米）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  <w:r w:rsidR="00BF6063" w:rsidRPr="00E970B8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臭氧日最大8小时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第90</w:t>
      </w:r>
      <w:proofErr w:type="gramStart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百</w:t>
      </w:r>
      <w:proofErr w:type="gramEnd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分位数浓度范围在</w:t>
      </w:r>
      <w:r w:rsidR="00FF7FFC">
        <w:rPr>
          <w:rFonts w:ascii="仿宋" w:eastAsia="仿宋" w:hAnsi="仿宋" w:cs="仿宋" w:hint="eastAsia"/>
          <w:color w:val="000000" w:themeColor="text1"/>
          <w:sz w:val="30"/>
          <w:szCs w:val="30"/>
        </w:rPr>
        <w:t>1</w:t>
      </w:r>
      <w:r w:rsidR="00E758AC">
        <w:rPr>
          <w:rFonts w:ascii="仿宋" w:eastAsia="仿宋" w:hAnsi="仿宋" w:cs="仿宋" w:hint="eastAsia"/>
          <w:color w:val="000000" w:themeColor="text1"/>
          <w:sz w:val="30"/>
          <w:szCs w:val="30"/>
        </w:rPr>
        <w:t>31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-</w:t>
      </w:r>
      <w:r w:rsidR="00FF7FFC">
        <w:rPr>
          <w:rFonts w:ascii="仿宋" w:eastAsia="仿宋" w:hAnsi="仿宋" w:cs="仿宋" w:hint="eastAsia"/>
          <w:color w:val="000000" w:themeColor="text1"/>
          <w:sz w:val="30"/>
          <w:szCs w:val="30"/>
        </w:rPr>
        <w:t>1</w:t>
      </w:r>
      <w:r w:rsidR="00E758AC">
        <w:rPr>
          <w:rFonts w:ascii="仿宋" w:eastAsia="仿宋" w:hAnsi="仿宋" w:cs="仿宋" w:hint="eastAsia"/>
          <w:color w:val="000000" w:themeColor="text1"/>
          <w:sz w:val="30"/>
          <w:szCs w:val="30"/>
        </w:rPr>
        <w:t>53</w:t>
      </w:r>
      <w:proofErr w:type="gramStart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微克每</w:t>
      </w:r>
      <w:proofErr w:type="gramEnd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立方米，第90</w:t>
      </w:r>
      <w:proofErr w:type="gramStart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百</w:t>
      </w:r>
      <w:proofErr w:type="gramEnd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分位浓度平均值为</w:t>
      </w:r>
      <w:r w:rsidR="00FF7FFC">
        <w:rPr>
          <w:rFonts w:ascii="仿宋" w:eastAsia="仿宋" w:hAnsi="仿宋" w:cs="仿宋" w:hint="eastAsia"/>
          <w:color w:val="000000" w:themeColor="text1"/>
          <w:sz w:val="30"/>
          <w:szCs w:val="30"/>
        </w:rPr>
        <w:t>1</w:t>
      </w:r>
      <w:r w:rsidR="00E758AC">
        <w:rPr>
          <w:rFonts w:ascii="仿宋" w:eastAsia="仿宋" w:hAnsi="仿宋" w:cs="仿宋" w:hint="eastAsia"/>
          <w:color w:val="000000" w:themeColor="text1"/>
          <w:sz w:val="30"/>
          <w:szCs w:val="30"/>
        </w:rPr>
        <w:t>4</w:t>
      </w:r>
      <w:r w:rsidR="00B87DAE">
        <w:rPr>
          <w:rFonts w:ascii="仿宋" w:eastAsia="仿宋" w:hAnsi="仿宋" w:cs="仿宋" w:hint="eastAsia"/>
          <w:color w:val="000000" w:themeColor="text1"/>
          <w:sz w:val="30"/>
          <w:szCs w:val="30"/>
        </w:rPr>
        <w:t>0</w:t>
      </w:r>
      <w:proofErr w:type="gramStart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微克每</w:t>
      </w:r>
      <w:proofErr w:type="gramEnd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立方米，与去年同期相比</w:t>
      </w:r>
      <w:r w:rsidR="00E758AC">
        <w:rPr>
          <w:rFonts w:ascii="仿宋" w:eastAsia="仿宋" w:hAnsi="仿宋" w:cs="仿宋" w:hint="eastAsia"/>
          <w:color w:val="000000" w:themeColor="text1"/>
          <w:sz w:val="30"/>
          <w:szCs w:val="30"/>
        </w:rPr>
        <w:t>上升26.1%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，</w:t>
      </w:r>
      <w:r w:rsidR="00C621C4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超出平均值的</w:t>
      </w:r>
      <w:proofErr w:type="gramStart"/>
      <w:r w:rsidR="00AE5A81">
        <w:rPr>
          <w:rFonts w:ascii="仿宋" w:eastAsia="仿宋" w:hAnsi="仿宋" w:cs="仿宋" w:hint="eastAsia"/>
          <w:color w:val="000000" w:themeColor="text1"/>
          <w:sz w:val="30"/>
          <w:szCs w:val="30"/>
        </w:rPr>
        <w:t>有</w:t>
      </w:r>
      <w:r w:rsidR="00E758AC">
        <w:rPr>
          <w:rFonts w:ascii="仿宋" w:eastAsia="仿宋" w:hAnsi="仿宋" w:cs="仿宋" w:hint="eastAsia"/>
          <w:color w:val="000000" w:themeColor="text1"/>
          <w:sz w:val="30"/>
          <w:szCs w:val="30"/>
        </w:rPr>
        <w:t>西秀区</w:t>
      </w:r>
      <w:proofErr w:type="gramEnd"/>
      <w:r w:rsidR="00E758AC">
        <w:rPr>
          <w:rFonts w:ascii="仿宋" w:eastAsia="仿宋" w:hAnsi="仿宋" w:cs="仿宋" w:hint="eastAsia"/>
          <w:color w:val="000000" w:themeColor="text1"/>
          <w:sz w:val="30"/>
          <w:szCs w:val="30"/>
        </w:rPr>
        <w:t>（142</w:t>
      </w:r>
      <w:proofErr w:type="gramStart"/>
      <w:r w:rsidR="00E758AC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微克每</w:t>
      </w:r>
      <w:proofErr w:type="gramEnd"/>
      <w:r w:rsidR="00E758AC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立方米</w:t>
      </w:r>
      <w:r w:rsidR="00E758AC">
        <w:rPr>
          <w:rFonts w:ascii="仿宋" w:eastAsia="仿宋" w:hAnsi="仿宋" w:cs="仿宋" w:hint="eastAsia"/>
          <w:color w:val="000000" w:themeColor="text1"/>
          <w:sz w:val="30"/>
          <w:szCs w:val="30"/>
        </w:rPr>
        <w:t>）、</w:t>
      </w:r>
      <w:r w:rsidR="00130003">
        <w:rPr>
          <w:rFonts w:ascii="仿宋" w:eastAsia="仿宋" w:hAnsi="仿宋" w:cs="仿宋" w:hint="eastAsia"/>
          <w:color w:val="000000" w:themeColor="text1"/>
          <w:sz w:val="30"/>
          <w:szCs w:val="30"/>
        </w:rPr>
        <w:t>普定县</w:t>
      </w:r>
      <w:r w:rsidR="0013000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（</w:t>
      </w:r>
      <w:r w:rsidR="00FF7FFC">
        <w:rPr>
          <w:rFonts w:ascii="仿宋" w:eastAsia="仿宋" w:hAnsi="仿宋" w:cs="仿宋" w:hint="eastAsia"/>
          <w:color w:val="000000" w:themeColor="text1"/>
          <w:sz w:val="30"/>
          <w:szCs w:val="30"/>
        </w:rPr>
        <w:t>1</w:t>
      </w:r>
      <w:r w:rsidR="00E758AC">
        <w:rPr>
          <w:rFonts w:ascii="仿宋" w:eastAsia="仿宋" w:hAnsi="仿宋" w:cs="仿宋" w:hint="eastAsia"/>
          <w:color w:val="000000" w:themeColor="text1"/>
          <w:sz w:val="30"/>
          <w:szCs w:val="30"/>
        </w:rPr>
        <w:t>53</w:t>
      </w:r>
      <w:proofErr w:type="gramStart"/>
      <w:r w:rsidR="0013000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微克每</w:t>
      </w:r>
      <w:proofErr w:type="gramEnd"/>
      <w:r w:rsidR="0013000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立方米）</w:t>
      </w:r>
      <w:r w:rsidR="00860450"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="00E758AC">
        <w:rPr>
          <w:rFonts w:ascii="仿宋" w:eastAsia="仿宋" w:hAnsi="仿宋" w:cs="仿宋" w:hint="eastAsia"/>
          <w:color w:val="000000" w:themeColor="text1"/>
          <w:sz w:val="30"/>
          <w:szCs w:val="30"/>
        </w:rPr>
        <w:t>镇宁</w:t>
      </w:r>
      <w:r w:rsidR="00860450">
        <w:rPr>
          <w:rFonts w:ascii="仿宋" w:eastAsia="仿宋" w:hAnsi="仿宋" w:cs="仿宋" w:hint="eastAsia"/>
          <w:color w:val="000000" w:themeColor="text1"/>
          <w:sz w:val="30"/>
          <w:szCs w:val="30"/>
        </w:rPr>
        <w:t>县</w:t>
      </w:r>
      <w:r w:rsidR="00860450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（</w:t>
      </w:r>
      <w:r w:rsidR="00860450">
        <w:rPr>
          <w:rFonts w:ascii="仿宋" w:eastAsia="仿宋" w:hAnsi="仿宋" w:cs="仿宋" w:hint="eastAsia"/>
          <w:color w:val="000000" w:themeColor="text1"/>
          <w:sz w:val="30"/>
          <w:szCs w:val="30"/>
        </w:rPr>
        <w:t>1</w:t>
      </w:r>
      <w:r w:rsidR="00E758AC">
        <w:rPr>
          <w:rFonts w:ascii="仿宋" w:eastAsia="仿宋" w:hAnsi="仿宋" w:cs="仿宋" w:hint="eastAsia"/>
          <w:color w:val="000000" w:themeColor="text1"/>
          <w:sz w:val="30"/>
          <w:szCs w:val="30"/>
        </w:rPr>
        <w:t>48</w:t>
      </w:r>
      <w:proofErr w:type="gramStart"/>
      <w:r w:rsidR="00860450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微克每</w:t>
      </w:r>
      <w:proofErr w:type="gramEnd"/>
      <w:r w:rsidR="00860450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立方米）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740D62" w:rsidRDefault="00740D62" w:rsidP="00BE2DF0">
      <w:pPr>
        <w:spacing w:line="520" w:lineRule="exact"/>
        <w:rPr>
          <w:rFonts w:ascii="仿宋" w:eastAsia="仿宋" w:hAnsi="仿宋" w:cs="仿宋"/>
          <w:sz w:val="30"/>
          <w:szCs w:val="30"/>
        </w:rPr>
      </w:pPr>
    </w:p>
    <w:p w:rsidR="00BE2DF0" w:rsidRPr="00073406" w:rsidRDefault="00BE2DF0" w:rsidP="00BE2DF0">
      <w:pPr>
        <w:spacing w:line="520" w:lineRule="exact"/>
        <w:rPr>
          <w:rFonts w:ascii="仿宋" w:eastAsia="仿宋" w:hAnsi="仿宋" w:cs="仿宋"/>
          <w:sz w:val="30"/>
          <w:szCs w:val="30"/>
        </w:rPr>
      </w:pPr>
    </w:p>
    <w:sectPr w:rsidR="00BE2DF0" w:rsidRPr="00073406" w:rsidSect="00AF1D4E"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53D" w:rsidRDefault="00BA453D" w:rsidP="00705A5F">
      <w:r>
        <w:separator/>
      </w:r>
    </w:p>
  </w:endnote>
  <w:endnote w:type="continuationSeparator" w:id="0">
    <w:p w:rsidR="00BA453D" w:rsidRDefault="00BA453D" w:rsidP="00705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83" w:rsidRPr="00014583" w:rsidRDefault="00040356">
    <w:pPr>
      <w:pStyle w:val="a3"/>
      <w:jc w:val="center"/>
      <w:rPr>
        <w:rFonts w:ascii="Times New Roman" w:hAnsi="Times New Roman"/>
        <w:sz w:val="21"/>
        <w:szCs w:val="21"/>
      </w:rPr>
    </w:pPr>
    <w:r w:rsidRPr="00014583">
      <w:rPr>
        <w:rFonts w:ascii="Times New Roman" w:hAnsi="Times New Roman"/>
        <w:sz w:val="21"/>
        <w:szCs w:val="21"/>
      </w:rPr>
      <w:fldChar w:fldCharType="begin"/>
    </w:r>
    <w:r w:rsidR="00014583" w:rsidRPr="00014583">
      <w:rPr>
        <w:rFonts w:ascii="Times New Roman" w:hAnsi="Times New Roman"/>
        <w:sz w:val="21"/>
        <w:szCs w:val="21"/>
      </w:rPr>
      <w:instrText xml:space="preserve"> PAGE   \* MERGEFORMAT </w:instrText>
    </w:r>
    <w:r w:rsidRPr="00014583">
      <w:rPr>
        <w:rFonts w:ascii="Times New Roman" w:hAnsi="Times New Roman"/>
        <w:sz w:val="21"/>
        <w:szCs w:val="21"/>
      </w:rPr>
      <w:fldChar w:fldCharType="separate"/>
    </w:r>
    <w:r w:rsidR="001A4D8C" w:rsidRPr="001A4D8C">
      <w:rPr>
        <w:rFonts w:ascii="Times New Roman" w:hAnsi="Times New Roman"/>
        <w:noProof/>
        <w:sz w:val="21"/>
        <w:szCs w:val="21"/>
        <w:lang w:val="zh-CN"/>
      </w:rPr>
      <w:t>4</w:t>
    </w:r>
    <w:r w:rsidRPr="00014583">
      <w:rPr>
        <w:rFonts w:ascii="Times New Roman" w:hAnsi="Times New Roman"/>
        <w:sz w:val="21"/>
        <w:szCs w:val="21"/>
      </w:rPr>
      <w:fldChar w:fldCharType="end"/>
    </w:r>
  </w:p>
  <w:p w:rsidR="00014583" w:rsidRDefault="0001458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53D" w:rsidRDefault="00BA453D" w:rsidP="00705A5F">
      <w:r>
        <w:separator/>
      </w:r>
    </w:p>
  </w:footnote>
  <w:footnote w:type="continuationSeparator" w:id="0">
    <w:p w:rsidR="00BA453D" w:rsidRDefault="00BA453D" w:rsidP="00705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1BFF3BA8"/>
    <w:rsid w:val="00002E80"/>
    <w:rsid w:val="00003859"/>
    <w:rsid w:val="00004FC0"/>
    <w:rsid w:val="000110A9"/>
    <w:rsid w:val="00014583"/>
    <w:rsid w:val="00024C47"/>
    <w:rsid w:val="00032AFC"/>
    <w:rsid w:val="00035282"/>
    <w:rsid w:val="00037081"/>
    <w:rsid w:val="000378E8"/>
    <w:rsid w:val="00037A59"/>
    <w:rsid w:val="00040356"/>
    <w:rsid w:val="000411F6"/>
    <w:rsid w:val="00042336"/>
    <w:rsid w:val="00043FD4"/>
    <w:rsid w:val="00045910"/>
    <w:rsid w:val="00046521"/>
    <w:rsid w:val="00046803"/>
    <w:rsid w:val="0004730F"/>
    <w:rsid w:val="0006002B"/>
    <w:rsid w:val="00062D74"/>
    <w:rsid w:val="00063A47"/>
    <w:rsid w:val="00064C08"/>
    <w:rsid w:val="00066CC9"/>
    <w:rsid w:val="000724D3"/>
    <w:rsid w:val="00073406"/>
    <w:rsid w:val="000742E9"/>
    <w:rsid w:val="00082024"/>
    <w:rsid w:val="000864EC"/>
    <w:rsid w:val="00087AEC"/>
    <w:rsid w:val="000927F6"/>
    <w:rsid w:val="000A16DD"/>
    <w:rsid w:val="000A61F6"/>
    <w:rsid w:val="000A7AFA"/>
    <w:rsid w:val="000B6FF2"/>
    <w:rsid w:val="000C0B89"/>
    <w:rsid w:val="000C1CDC"/>
    <w:rsid w:val="000C351D"/>
    <w:rsid w:val="000C7267"/>
    <w:rsid w:val="000D1600"/>
    <w:rsid w:val="000D1E53"/>
    <w:rsid w:val="000D2C71"/>
    <w:rsid w:val="000D66EA"/>
    <w:rsid w:val="000E5D58"/>
    <w:rsid w:val="000E7EFC"/>
    <w:rsid w:val="000F2DC8"/>
    <w:rsid w:val="000F31B6"/>
    <w:rsid w:val="00102626"/>
    <w:rsid w:val="00102C45"/>
    <w:rsid w:val="001033CD"/>
    <w:rsid w:val="00105EEC"/>
    <w:rsid w:val="00107ACA"/>
    <w:rsid w:val="00107BE7"/>
    <w:rsid w:val="00114CA5"/>
    <w:rsid w:val="00114D72"/>
    <w:rsid w:val="001150BC"/>
    <w:rsid w:val="0011685C"/>
    <w:rsid w:val="0011686B"/>
    <w:rsid w:val="001226CA"/>
    <w:rsid w:val="00125A3B"/>
    <w:rsid w:val="00126EF5"/>
    <w:rsid w:val="001275B7"/>
    <w:rsid w:val="00130003"/>
    <w:rsid w:val="001356EC"/>
    <w:rsid w:val="00140DD7"/>
    <w:rsid w:val="001415FB"/>
    <w:rsid w:val="001423CC"/>
    <w:rsid w:val="00142A99"/>
    <w:rsid w:val="00151CE6"/>
    <w:rsid w:val="00153B9C"/>
    <w:rsid w:val="00154D1A"/>
    <w:rsid w:val="00162E62"/>
    <w:rsid w:val="001637EA"/>
    <w:rsid w:val="0016691B"/>
    <w:rsid w:val="00171A43"/>
    <w:rsid w:val="0017203B"/>
    <w:rsid w:val="001764D3"/>
    <w:rsid w:val="00181285"/>
    <w:rsid w:val="00185262"/>
    <w:rsid w:val="0018572A"/>
    <w:rsid w:val="001977CF"/>
    <w:rsid w:val="001A408D"/>
    <w:rsid w:val="001A4D8C"/>
    <w:rsid w:val="001A4F5E"/>
    <w:rsid w:val="001B0B68"/>
    <w:rsid w:val="001B0CEF"/>
    <w:rsid w:val="001B1C21"/>
    <w:rsid w:val="001B4C33"/>
    <w:rsid w:val="001C2B6B"/>
    <w:rsid w:val="001C3082"/>
    <w:rsid w:val="001C43FC"/>
    <w:rsid w:val="001C5AE4"/>
    <w:rsid w:val="001D316B"/>
    <w:rsid w:val="001D4FFA"/>
    <w:rsid w:val="001D778F"/>
    <w:rsid w:val="001E4127"/>
    <w:rsid w:val="001E4ADF"/>
    <w:rsid w:val="001E6A6E"/>
    <w:rsid w:val="001F1657"/>
    <w:rsid w:val="001F231D"/>
    <w:rsid w:val="001F36BA"/>
    <w:rsid w:val="001F4D8C"/>
    <w:rsid w:val="001F7BFD"/>
    <w:rsid w:val="0020367A"/>
    <w:rsid w:val="00204CDF"/>
    <w:rsid w:val="002053BD"/>
    <w:rsid w:val="002058ED"/>
    <w:rsid w:val="002073B6"/>
    <w:rsid w:val="002201D2"/>
    <w:rsid w:val="00220608"/>
    <w:rsid w:val="0022148F"/>
    <w:rsid w:val="0022259D"/>
    <w:rsid w:val="00224BB6"/>
    <w:rsid w:val="00225351"/>
    <w:rsid w:val="00225DC6"/>
    <w:rsid w:val="002324F9"/>
    <w:rsid w:val="0023573A"/>
    <w:rsid w:val="00235F17"/>
    <w:rsid w:val="00240412"/>
    <w:rsid w:val="002446BC"/>
    <w:rsid w:val="00267DD5"/>
    <w:rsid w:val="00277FB8"/>
    <w:rsid w:val="00281564"/>
    <w:rsid w:val="00281E99"/>
    <w:rsid w:val="002845FF"/>
    <w:rsid w:val="002927E4"/>
    <w:rsid w:val="00293462"/>
    <w:rsid w:val="00295437"/>
    <w:rsid w:val="0029603C"/>
    <w:rsid w:val="00297CAB"/>
    <w:rsid w:val="002A337E"/>
    <w:rsid w:val="002A4680"/>
    <w:rsid w:val="002A7AFC"/>
    <w:rsid w:val="002A7C84"/>
    <w:rsid w:val="002B31C3"/>
    <w:rsid w:val="002B3BFB"/>
    <w:rsid w:val="002B6012"/>
    <w:rsid w:val="002B737F"/>
    <w:rsid w:val="002B73BC"/>
    <w:rsid w:val="002B775D"/>
    <w:rsid w:val="002C2813"/>
    <w:rsid w:val="002C29A8"/>
    <w:rsid w:val="002C3598"/>
    <w:rsid w:val="002F5CA2"/>
    <w:rsid w:val="002F7190"/>
    <w:rsid w:val="002F7525"/>
    <w:rsid w:val="00301B30"/>
    <w:rsid w:val="00303EF8"/>
    <w:rsid w:val="00304DB1"/>
    <w:rsid w:val="00305DB2"/>
    <w:rsid w:val="00306D8C"/>
    <w:rsid w:val="0030724B"/>
    <w:rsid w:val="003172B0"/>
    <w:rsid w:val="00321096"/>
    <w:rsid w:val="00323450"/>
    <w:rsid w:val="00343DC0"/>
    <w:rsid w:val="00346635"/>
    <w:rsid w:val="00346D43"/>
    <w:rsid w:val="00351EEC"/>
    <w:rsid w:val="00361778"/>
    <w:rsid w:val="00367CF1"/>
    <w:rsid w:val="00374257"/>
    <w:rsid w:val="00376770"/>
    <w:rsid w:val="00380BA8"/>
    <w:rsid w:val="00381210"/>
    <w:rsid w:val="003813E1"/>
    <w:rsid w:val="003817B7"/>
    <w:rsid w:val="00392E51"/>
    <w:rsid w:val="003A398A"/>
    <w:rsid w:val="003A3A23"/>
    <w:rsid w:val="003A44B1"/>
    <w:rsid w:val="003A50F2"/>
    <w:rsid w:val="003A525C"/>
    <w:rsid w:val="003A7CB4"/>
    <w:rsid w:val="003B0A83"/>
    <w:rsid w:val="003B13DE"/>
    <w:rsid w:val="003B404F"/>
    <w:rsid w:val="003B62B2"/>
    <w:rsid w:val="003B71CC"/>
    <w:rsid w:val="003C0200"/>
    <w:rsid w:val="003C4BD1"/>
    <w:rsid w:val="003C51DA"/>
    <w:rsid w:val="003C6956"/>
    <w:rsid w:val="003D1E99"/>
    <w:rsid w:val="003D256D"/>
    <w:rsid w:val="003D2D60"/>
    <w:rsid w:val="003D4D6C"/>
    <w:rsid w:val="003D71BD"/>
    <w:rsid w:val="003D795A"/>
    <w:rsid w:val="003E244C"/>
    <w:rsid w:val="003E3D2B"/>
    <w:rsid w:val="003E695B"/>
    <w:rsid w:val="003F10F3"/>
    <w:rsid w:val="003F63CE"/>
    <w:rsid w:val="004005B9"/>
    <w:rsid w:val="00403E91"/>
    <w:rsid w:val="0041013C"/>
    <w:rsid w:val="004105C4"/>
    <w:rsid w:val="004118E1"/>
    <w:rsid w:val="00412228"/>
    <w:rsid w:val="0042487A"/>
    <w:rsid w:val="00425274"/>
    <w:rsid w:val="00426DB4"/>
    <w:rsid w:val="004304B4"/>
    <w:rsid w:val="0043160D"/>
    <w:rsid w:val="00433836"/>
    <w:rsid w:val="00433BF8"/>
    <w:rsid w:val="00435BD2"/>
    <w:rsid w:val="004377EA"/>
    <w:rsid w:val="00437F34"/>
    <w:rsid w:val="0044035F"/>
    <w:rsid w:val="00441F55"/>
    <w:rsid w:val="00443FF1"/>
    <w:rsid w:val="004446BD"/>
    <w:rsid w:val="004565F8"/>
    <w:rsid w:val="004610B8"/>
    <w:rsid w:val="004617EE"/>
    <w:rsid w:val="00462A7A"/>
    <w:rsid w:val="00464D59"/>
    <w:rsid w:val="004657F0"/>
    <w:rsid w:val="0046644D"/>
    <w:rsid w:val="00467B56"/>
    <w:rsid w:val="00474373"/>
    <w:rsid w:val="00474383"/>
    <w:rsid w:val="004826A0"/>
    <w:rsid w:val="00485E12"/>
    <w:rsid w:val="00490AC0"/>
    <w:rsid w:val="004920DA"/>
    <w:rsid w:val="0049684A"/>
    <w:rsid w:val="004A5B21"/>
    <w:rsid w:val="004A6BE4"/>
    <w:rsid w:val="004C490F"/>
    <w:rsid w:val="004D01B5"/>
    <w:rsid w:val="004D4BDC"/>
    <w:rsid w:val="004D569C"/>
    <w:rsid w:val="004D6104"/>
    <w:rsid w:val="004D6FA3"/>
    <w:rsid w:val="004E0FB6"/>
    <w:rsid w:val="004E19C4"/>
    <w:rsid w:val="004E3D5C"/>
    <w:rsid w:val="004E55FF"/>
    <w:rsid w:val="004E7FC1"/>
    <w:rsid w:val="004F0229"/>
    <w:rsid w:val="004F076C"/>
    <w:rsid w:val="004F1E3F"/>
    <w:rsid w:val="005002E0"/>
    <w:rsid w:val="00500D21"/>
    <w:rsid w:val="0050429E"/>
    <w:rsid w:val="005051C3"/>
    <w:rsid w:val="00505594"/>
    <w:rsid w:val="005061F2"/>
    <w:rsid w:val="005071AE"/>
    <w:rsid w:val="005071FF"/>
    <w:rsid w:val="00507466"/>
    <w:rsid w:val="005109CF"/>
    <w:rsid w:val="00511C00"/>
    <w:rsid w:val="005207D9"/>
    <w:rsid w:val="00521186"/>
    <w:rsid w:val="00534668"/>
    <w:rsid w:val="00534BD9"/>
    <w:rsid w:val="005439DB"/>
    <w:rsid w:val="00552685"/>
    <w:rsid w:val="00552FC3"/>
    <w:rsid w:val="00555568"/>
    <w:rsid w:val="005557F4"/>
    <w:rsid w:val="00566730"/>
    <w:rsid w:val="005740C2"/>
    <w:rsid w:val="00577A25"/>
    <w:rsid w:val="00584D6F"/>
    <w:rsid w:val="005869A1"/>
    <w:rsid w:val="005966E2"/>
    <w:rsid w:val="005A0A87"/>
    <w:rsid w:val="005A3365"/>
    <w:rsid w:val="005A6985"/>
    <w:rsid w:val="005B29B2"/>
    <w:rsid w:val="005B4860"/>
    <w:rsid w:val="005B4ECB"/>
    <w:rsid w:val="005B6606"/>
    <w:rsid w:val="005B72C5"/>
    <w:rsid w:val="005B72CD"/>
    <w:rsid w:val="005C3721"/>
    <w:rsid w:val="005C5294"/>
    <w:rsid w:val="005C5964"/>
    <w:rsid w:val="005C626A"/>
    <w:rsid w:val="005D14DF"/>
    <w:rsid w:val="005D20D2"/>
    <w:rsid w:val="005D3EB0"/>
    <w:rsid w:val="005E6DCA"/>
    <w:rsid w:val="005F3A6E"/>
    <w:rsid w:val="005F47E0"/>
    <w:rsid w:val="005F4F4C"/>
    <w:rsid w:val="006109B8"/>
    <w:rsid w:val="00611731"/>
    <w:rsid w:val="006117C3"/>
    <w:rsid w:val="00611F06"/>
    <w:rsid w:val="006358E4"/>
    <w:rsid w:val="00635AA0"/>
    <w:rsid w:val="00635BA3"/>
    <w:rsid w:val="00637318"/>
    <w:rsid w:val="00643CB0"/>
    <w:rsid w:val="006455CE"/>
    <w:rsid w:val="00646C2F"/>
    <w:rsid w:val="00647054"/>
    <w:rsid w:val="006479E3"/>
    <w:rsid w:val="00651F36"/>
    <w:rsid w:val="0065243A"/>
    <w:rsid w:val="00652AB9"/>
    <w:rsid w:val="006537A0"/>
    <w:rsid w:val="00656094"/>
    <w:rsid w:val="00656095"/>
    <w:rsid w:val="00674A66"/>
    <w:rsid w:val="00674C51"/>
    <w:rsid w:val="00681842"/>
    <w:rsid w:val="00683206"/>
    <w:rsid w:val="0068633A"/>
    <w:rsid w:val="00687151"/>
    <w:rsid w:val="0069471A"/>
    <w:rsid w:val="00696673"/>
    <w:rsid w:val="006A2243"/>
    <w:rsid w:val="006A260F"/>
    <w:rsid w:val="006B2DF4"/>
    <w:rsid w:val="006B4639"/>
    <w:rsid w:val="006B7CE5"/>
    <w:rsid w:val="006C006C"/>
    <w:rsid w:val="006C43C5"/>
    <w:rsid w:val="006C4540"/>
    <w:rsid w:val="006C4672"/>
    <w:rsid w:val="006D2337"/>
    <w:rsid w:val="006D35CE"/>
    <w:rsid w:val="006E27E0"/>
    <w:rsid w:val="006E2C49"/>
    <w:rsid w:val="006E39AE"/>
    <w:rsid w:val="006F50C9"/>
    <w:rsid w:val="006F59B8"/>
    <w:rsid w:val="006F7632"/>
    <w:rsid w:val="00701371"/>
    <w:rsid w:val="00702375"/>
    <w:rsid w:val="007023C0"/>
    <w:rsid w:val="00704F7F"/>
    <w:rsid w:val="00705A5F"/>
    <w:rsid w:val="007073D1"/>
    <w:rsid w:val="00711981"/>
    <w:rsid w:val="0071548D"/>
    <w:rsid w:val="00717AF0"/>
    <w:rsid w:val="00720BB4"/>
    <w:rsid w:val="007402C9"/>
    <w:rsid w:val="00740D62"/>
    <w:rsid w:val="00741155"/>
    <w:rsid w:val="00751732"/>
    <w:rsid w:val="00752318"/>
    <w:rsid w:val="00754496"/>
    <w:rsid w:val="00763B3D"/>
    <w:rsid w:val="00767BA9"/>
    <w:rsid w:val="00777A52"/>
    <w:rsid w:val="007833E3"/>
    <w:rsid w:val="007841C9"/>
    <w:rsid w:val="007865B8"/>
    <w:rsid w:val="007878BC"/>
    <w:rsid w:val="00791538"/>
    <w:rsid w:val="00791B16"/>
    <w:rsid w:val="00797EFD"/>
    <w:rsid w:val="007A09EC"/>
    <w:rsid w:val="007A40CD"/>
    <w:rsid w:val="007A7C51"/>
    <w:rsid w:val="007B453F"/>
    <w:rsid w:val="007B5935"/>
    <w:rsid w:val="007B7E6A"/>
    <w:rsid w:val="007C257E"/>
    <w:rsid w:val="007C3006"/>
    <w:rsid w:val="007D1B7C"/>
    <w:rsid w:val="007E0671"/>
    <w:rsid w:val="007E1838"/>
    <w:rsid w:val="007F5BF5"/>
    <w:rsid w:val="007F697F"/>
    <w:rsid w:val="00804E64"/>
    <w:rsid w:val="00805C52"/>
    <w:rsid w:val="0081097A"/>
    <w:rsid w:val="0081627F"/>
    <w:rsid w:val="00816B3F"/>
    <w:rsid w:val="0082081B"/>
    <w:rsid w:val="00822076"/>
    <w:rsid w:val="00826D06"/>
    <w:rsid w:val="00827945"/>
    <w:rsid w:val="008439BD"/>
    <w:rsid w:val="00855F0D"/>
    <w:rsid w:val="00860450"/>
    <w:rsid w:val="00862BF8"/>
    <w:rsid w:val="00863A5D"/>
    <w:rsid w:val="008640D7"/>
    <w:rsid w:val="00864C20"/>
    <w:rsid w:val="00865DB3"/>
    <w:rsid w:val="00867645"/>
    <w:rsid w:val="00870835"/>
    <w:rsid w:val="00871BF3"/>
    <w:rsid w:val="00871FB6"/>
    <w:rsid w:val="00873C64"/>
    <w:rsid w:val="00883C97"/>
    <w:rsid w:val="00883D30"/>
    <w:rsid w:val="00884A87"/>
    <w:rsid w:val="0088712F"/>
    <w:rsid w:val="008907BD"/>
    <w:rsid w:val="00893DF0"/>
    <w:rsid w:val="008948B3"/>
    <w:rsid w:val="008A1540"/>
    <w:rsid w:val="008A5447"/>
    <w:rsid w:val="008A5662"/>
    <w:rsid w:val="008A72C6"/>
    <w:rsid w:val="008B01BD"/>
    <w:rsid w:val="008B0B60"/>
    <w:rsid w:val="008B0F93"/>
    <w:rsid w:val="008B1834"/>
    <w:rsid w:val="008B231B"/>
    <w:rsid w:val="008B2A83"/>
    <w:rsid w:val="008B434B"/>
    <w:rsid w:val="008B78A0"/>
    <w:rsid w:val="008C53C3"/>
    <w:rsid w:val="008C6F03"/>
    <w:rsid w:val="008D1658"/>
    <w:rsid w:val="008D17C6"/>
    <w:rsid w:val="008D6CD7"/>
    <w:rsid w:val="008D729E"/>
    <w:rsid w:val="008E4A87"/>
    <w:rsid w:val="008E6C25"/>
    <w:rsid w:val="00902D5B"/>
    <w:rsid w:val="0091423D"/>
    <w:rsid w:val="00917A11"/>
    <w:rsid w:val="009204A5"/>
    <w:rsid w:val="00922389"/>
    <w:rsid w:val="00922826"/>
    <w:rsid w:val="00923D8C"/>
    <w:rsid w:val="009246CE"/>
    <w:rsid w:val="00926EBD"/>
    <w:rsid w:val="009275FB"/>
    <w:rsid w:val="00935002"/>
    <w:rsid w:val="00936A27"/>
    <w:rsid w:val="00936B92"/>
    <w:rsid w:val="00940CE3"/>
    <w:rsid w:val="009434B2"/>
    <w:rsid w:val="00946337"/>
    <w:rsid w:val="00946416"/>
    <w:rsid w:val="009543FC"/>
    <w:rsid w:val="0096044A"/>
    <w:rsid w:val="00964C1F"/>
    <w:rsid w:val="0097071D"/>
    <w:rsid w:val="00973C75"/>
    <w:rsid w:val="009775D2"/>
    <w:rsid w:val="00983301"/>
    <w:rsid w:val="0098592E"/>
    <w:rsid w:val="009916AA"/>
    <w:rsid w:val="009921CC"/>
    <w:rsid w:val="00997323"/>
    <w:rsid w:val="00997CEC"/>
    <w:rsid w:val="009A2956"/>
    <w:rsid w:val="009A52A3"/>
    <w:rsid w:val="009B0DCA"/>
    <w:rsid w:val="009B38E5"/>
    <w:rsid w:val="009C70D1"/>
    <w:rsid w:val="009D2868"/>
    <w:rsid w:val="009D4B01"/>
    <w:rsid w:val="009D78E1"/>
    <w:rsid w:val="009E281C"/>
    <w:rsid w:val="009F3F64"/>
    <w:rsid w:val="00A0015A"/>
    <w:rsid w:val="00A03655"/>
    <w:rsid w:val="00A04B25"/>
    <w:rsid w:val="00A2455F"/>
    <w:rsid w:val="00A2541E"/>
    <w:rsid w:val="00A333AF"/>
    <w:rsid w:val="00A40CA1"/>
    <w:rsid w:val="00A40F29"/>
    <w:rsid w:val="00A52818"/>
    <w:rsid w:val="00A7000F"/>
    <w:rsid w:val="00A70E85"/>
    <w:rsid w:val="00A80A52"/>
    <w:rsid w:val="00A8182D"/>
    <w:rsid w:val="00A872C9"/>
    <w:rsid w:val="00A873EB"/>
    <w:rsid w:val="00A94226"/>
    <w:rsid w:val="00AA1640"/>
    <w:rsid w:val="00AA33A1"/>
    <w:rsid w:val="00AA3F9C"/>
    <w:rsid w:val="00AA3FEC"/>
    <w:rsid w:val="00AB155B"/>
    <w:rsid w:val="00AB7E82"/>
    <w:rsid w:val="00AC29CE"/>
    <w:rsid w:val="00AC4722"/>
    <w:rsid w:val="00AC4CBA"/>
    <w:rsid w:val="00AD4F53"/>
    <w:rsid w:val="00AD583D"/>
    <w:rsid w:val="00AE0B06"/>
    <w:rsid w:val="00AE2359"/>
    <w:rsid w:val="00AE4C9B"/>
    <w:rsid w:val="00AE5A81"/>
    <w:rsid w:val="00AE6464"/>
    <w:rsid w:val="00AF1D4E"/>
    <w:rsid w:val="00AF25C5"/>
    <w:rsid w:val="00B11841"/>
    <w:rsid w:val="00B13DA2"/>
    <w:rsid w:val="00B17553"/>
    <w:rsid w:val="00B1789D"/>
    <w:rsid w:val="00B17E53"/>
    <w:rsid w:val="00B20AC8"/>
    <w:rsid w:val="00B20EBC"/>
    <w:rsid w:val="00B219CD"/>
    <w:rsid w:val="00B221AE"/>
    <w:rsid w:val="00B22B83"/>
    <w:rsid w:val="00B32ED0"/>
    <w:rsid w:val="00B356F8"/>
    <w:rsid w:val="00B43C09"/>
    <w:rsid w:val="00B52617"/>
    <w:rsid w:val="00B60B1D"/>
    <w:rsid w:val="00B6348B"/>
    <w:rsid w:val="00B63675"/>
    <w:rsid w:val="00B63F8D"/>
    <w:rsid w:val="00B64649"/>
    <w:rsid w:val="00B6624E"/>
    <w:rsid w:val="00B66D35"/>
    <w:rsid w:val="00B70040"/>
    <w:rsid w:val="00B703E8"/>
    <w:rsid w:val="00B70C5C"/>
    <w:rsid w:val="00B7300F"/>
    <w:rsid w:val="00B73B42"/>
    <w:rsid w:val="00B76101"/>
    <w:rsid w:val="00B77C1F"/>
    <w:rsid w:val="00B819B7"/>
    <w:rsid w:val="00B83A15"/>
    <w:rsid w:val="00B840DE"/>
    <w:rsid w:val="00B87DAE"/>
    <w:rsid w:val="00B901BA"/>
    <w:rsid w:val="00B90490"/>
    <w:rsid w:val="00B90E8A"/>
    <w:rsid w:val="00B91C2E"/>
    <w:rsid w:val="00B923D0"/>
    <w:rsid w:val="00B95C96"/>
    <w:rsid w:val="00B97F9A"/>
    <w:rsid w:val="00BA453D"/>
    <w:rsid w:val="00BA7BD2"/>
    <w:rsid w:val="00BB57E2"/>
    <w:rsid w:val="00BB5B1F"/>
    <w:rsid w:val="00BC06FE"/>
    <w:rsid w:val="00BC112C"/>
    <w:rsid w:val="00BC23C2"/>
    <w:rsid w:val="00BC4ADE"/>
    <w:rsid w:val="00BC5F2F"/>
    <w:rsid w:val="00BE2DF0"/>
    <w:rsid w:val="00BE3682"/>
    <w:rsid w:val="00BE40DA"/>
    <w:rsid w:val="00BE7A7D"/>
    <w:rsid w:val="00BF0711"/>
    <w:rsid w:val="00BF6063"/>
    <w:rsid w:val="00C01214"/>
    <w:rsid w:val="00C0206E"/>
    <w:rsid w:val="00C02C6F"/>
    <w:rsid w:val="00C050C9"/>
    <w:rsid w:val="00C10828"/>
    <w:rsid w:val="00C12FD7"/>
    <w:rsid w:val="00C13CE2"/>
    <w:rsid w:val="00C14719"/>
    <w:rsid w:val="00C14A3E"/>
    <w:rsid w:val="00C150B1"/>
    <w:rsid w:val="00C15327"/>
    <w:rsid w:val="00C17D31"/>
    <w:rsid w:val="00C22D2A"/>
    <w:rsid w:val="00C23CBA"/>
    <w:rsid w:val="00C31DEC"/>
    <w:rsid w:val="00C32058"/>
    <w:rsid w:val="00C3237F"/>
    <w:rsid w:val="00C37CCB"/>
    <w:rsid w:val="00C40325"/>
    <w:rsid w:val="00C4203E"/>
    <w:rsid w:val="00C43F42"/>
    <w:rsid w:val="00C535EC"/>
    <w:rsid w:val="00C53F14"/>
    <w:rsid w:val="00C5445F"/>
    <w:rsid w:val="00C54626"/>
    <w:rsid w:val="00C55B7D"/>
    <w:rsid w:val="00C57855"/>
    <w:rsid w:val="00C621C4"/>
    <w:rsid w:val="00C65686"/>
    <w:rsid w:val="00C70B71"/>
    <w:rsid w:val="00C7167F"/>
    <w:rsid w:val="00C73358"/>
    <w:rsid w:val="00C75E99"/>
    <w:rsid w:val="00C77EFC"/>
    <w:rsid w:val="00C80484"/>
    <w:rsid w:val="00C820B5"/>
    <w:rsid w:val="00C834CE"/>
    <w:rsid w:val="00C83F2B"/>
    <w:rsid w:val="00C876B6"/>
    <w:rsid w:val="00C923AF"/>
    <w:rsid w:val="00C93D0B"/>
    <w:rsid w:val="00C94305"/>
    <w:rsid w:val="00CA6343"/>
    <w:rsid w:val="00CA65CA"/>
    <w:rsid w:val="00CB19F7"/>
    <w:rsid w:val="00CB3CB5"/>
    <w:rsid w:val="00CB405B"/>
    <w:rsid w:val="00CB4936"/>
    <w:rsid w:val="00CB791A"/>
    <w:rsid w:val="00CC07B1"/>
    <w:rsid w:val="00CC4416"/>
    <w:rsid w:val="00CC4C4F"/>
    <w:rsid w:val="00CC51CC"/>
    <w:rsid w:val="00CC7202"/>
    <w:rsid w:val="00CD54FB"/>
    <w:rsid w:val="00CE08B4"/>
    <w:rsid w:val="00CE0A39"/>
    <w:rsid w:val="00CE3A49"/>
    <w:rsid w:val="00CE4A73"/>
    <w:rsid w:val="00CF3794"/>
    <w:rsid w:val="00CF47DA"/>
    <w:rsid w:val="00D010DD"/>
    <w:rsid w:val="00D07607"/>
    <w:rsid w:val="00D07BD0"/>
    <w:rsid w:val="00D125A9"/>
    <w:rsid w:val="00D130ED"/>
    <w:rsid w:val="00D21329"/>
    <w:rsid w:val="00D246F6"/>
    <w:rsid w:val="00D2588B"/>
    <w:rsid w:val="00D33F43"/>
    <w:rsid w:val="00D36477"/>
    <w:rsid w:val="00D418C5"/>
    <w:rsid w:val="00D4478A"/>
    <w:rsid w:val="00D55E0C"/>
    <w:rsid w:val="00D578B5"/>
    <w:rsid w:val="00D61381"/>
    <w:rsid w:val="00D62855"/>
    <w:rsid w:val="00D63B72"/>
    <w:rsid w:val="00D64B35"/>
    <w:rsid w:val="00D76D5E"/>
    <w:rsid w:val="00D808B6"/>
    <w:rsid w:val="00D82231"/>
    <w:rsid w:val="00D85224"/>
    <w:rsid w:val="00D87BA8"/>
    <w:rsid w:val="00D93895"/>
    <w:rsid w:val="00DA24B1"/>
    <w:rsid w:val="00DA32A1"/>
    <w:rsid w:val="00DA35E5"/>
    <w:rsid w:val="00DB053B"/>
    <w:rsid w:val="00DB509B"/>
    <w:rsid w:val="00DB51E1"/>
    <w:rsid w:val="00DB5484"/>
    <w:rsid w:val="00DB7021"/>
    <w:rsid w:val="00DC5535"/>
    <w:rsid w:val="00DC5A85"/>
    <w:rsid w:val="00DE65A3"/>
    <w:rsid w:val="00DE69D5"/>
    <w:rsid w:val="00DE7604"/>
    <w:rsid w:val="00DF38AC"/>
    <w:rsid w:val="00E00E2B"/>
    <w:rsid w:val="00E05898"/>
    <w:rsid w:val="00E07C89"/>
    <w:rsid w:val="00E156A7"/>
    <w:rsid w:val="00E17976"/>
    <w:rsid w:val="00E22DFA"/>
    <w:rsid w:val="00E23FE2"/>
    <w:rsid w:val="00E42C13"/>
    <w:rsid w:val="00E437B5"/>
    <w:rsid w:val="00E45273"/>
    <w:rsid w:val="00E53B29"/>
    <w:rsid w:val="00E53B4D"/>
    <w:rsid w:val="00E5544C"/>
    <w:rsid w:val="00E55C35"/>
    <w:rsid w:val="00E562A2"/>
    <w:rsid w:val="00E6350A"/>
    <w:rsid w:val="00E6506C"/>
    <w:rsid w:val="00E652A5"/>
    <w:rsid w:val="00E65DE4"/>
    <w:rsid w:val="00E70BFC"/>
    <w:rsid w:val="00E7386D"/>
    <w:rsid w:val="00E752AB"/>
    <w:rsid w:val="00E758AC"/>
    <w:rsid w:val="00E77D53"/>
    <w:rsid w:val="00E80C61"/>
    <w:rsid w:val="00E85F40"/>
    <w:rsid w:val="00E877C6"/>
    <w:rsid w:val="00E92226"/>
    <w:rsid w:val="00E93E81"/>
    <w:rsid w:val="00E96205"/>
    <w:rsid w:val="00E9646A"/>
    <w:rsid w:val="00E970B8"/>
    <w:rsid w:val="00EA5556"/>
    <w:rsid w:val="00EA652E"/>
    <w:rsid w:val="00EA6F25"/>
    <w:rsid w:val="00EA7BA7"/>
    <w:rsid w:val="00EB10B0"/>
    <w:rsid w:val="00EB3345"/>
    <w:rsid w:val="00EB649B"/>
    <w:rsid w:val="00EC091E"/>
    <w:rsid w:val="00EC5212"/>
    <w:rsid w:val="00ED0543"/>
    <w:rsid w:val="00ED4275"/>
    <w:rsid w:val="00ED484F"/>
    <w:rsid w:val="00ED4A58"/>
    <w:rsid w:val="00EE0F72"/>
    <w:rsid w:val="00EE25E9"/>
    <w:rsid w:val="00EE3A8A"/>
    <w:rsid w:val="00EF2799"/>
    <w:rsid w:val="00EF635D"/>
    <w:rsid w:val="00F00E1A"/>
    <w:rsid w:val="00F0122F"/>
    <w:rsid w:val="00F05008"/>
    <w:rsid w:val="00F07EFF"/>
    <w:rsid w:val="00F109F2"/>
    <w:rsid w:val="00F14F63"/>
    <w:rsid w:val="00F1618C"/>
    <w:rsid w:val="00F1685A"/>
    <w:rsid w:val="00F20C95"/>
    <w:rsid w:val="00F2151D"/>
    <w:rsid w:val="00F231F0"/>
    <w:rsid w:val="00F23A43"/>
    <w:rsid w:val="00F23C45"/>
    <w:rsid w:val="00F32F57"/>
    <w:rsid w:val="00F37AE6"/>
    <w:rsid w:val="00F4166A"/>
    <w:rsid w:val="00F466FC"/>
    <w:rsid w:val="00F47C55"/>
    <w:rsid w:val="00F523D5"/>
    <w:rsid w:val="00F611C4"/>
    <w:rsid w:val="00F6207B"/>
    <w:rsid w:val="00F76448"/>
    <w:rsid w:val="00F86BAD"/>
    <w:rsid w:val="00F90791"/>
    <w:rsid w:val="00F97F73"/>
    <w:rsid w:val="00FA4294"/>
    <w:rsid w:val="00FA537D"/>
    <w:rsid w:val="00FA75F7"/>
    <w:rsid w:val="00FB13BA"/>
    <w:rsid w:val="00FC16B7"/>
    <w:rsid w:val="00FC26D3"/>
    <w:rsid w:val="00FC4747"/>
    <w:rsid w:val="00FD2DE6"/>
    <w:rsid w:val="00FD3AFA"/>
    <w:rsid w:val="00FD4058"/>
    <w:rsid w:val="00FD634B"/>
    <w:rsid w:val="00FD769F"/>
    <w:rsid w:val="00FF365C"/>
    <w:rsid w:val="00FF7FFC"/>
    <w:rsid w:val="0DEE1586"/>
    <w:rsid w:val="0ECC295D"/>
    <w:rsid w:val="11C51ECC"/>
    <w:rsid w:val="1B0330F5"/>
    <w:rsid w:val="1BFF3BA8"/>
    <w:rsid w:val="3F813528"/>
    <w:rsid w:val="40C068EA"/>
    <w:rsid w:val="46861B34"/>
    <w:rsid w:val="4A14612C"/>
    <w:rsid w:val="5B6A048A"/>
    <w:rsid w:val="5F6853CC"/>
    <w:rsid w:val="64064D37"/>
    <w:rsid w:val="646F4B71"/>
    <w:rsid w:val="6E761800"/>
    <w:rsid w:val="70007E2E"/>
    <w:rsid w:val="72894E0C"/>
    <w:rsid w:val="78E63B68"/>
    <w:rsid w:val="7EF4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D4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rsid w:val="00AF1D4E"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sid w:val="00AF1D4E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qFormat/>
    <w:rsid w:val="00AF1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qFormat/>
    <w:rsid w:val="00AF1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qFormat/>
    <w:rsid w:val="00AF1D4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rsid w:val="003172B0"/>
    <w:rPr>
      <w:sz w:val="18"/>
      <w:szCs w:val="18"/>
    </w:rPr>
  </w:style>
  <w:style w:type="character" w:customStyle="1" w:styleId="Char1">
    <w:name w:val="批注框文本 Char"/>
    <w:basedOn w:val="a0"/>
    <w:link w:val="a6"/>
    <w:rsid w:val="003172B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1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hart" Target="charts/chart5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footnotes" Target="footnote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3433;&#39034;&#26376;&#25253;\&#21439;&#21306;&#31354;&#27668;&#36136;&#37327;&#26376;&#25253;2025\&#21439;&#21306;2025&#24180;&#21508;&#26376;&#35745;&#31639;&#25968;&#25454;%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3433;&#39034;&#26376;&#25253;\&#21439;&#21306;&#31354;&#27668;&#36136;&#37327;&#26376;&#25253;2025\&#21439;&#21306;2025&#24180;&#21508;&#26376;&#35745;&#31639;&#25968;&#25454;%2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3433;&#39034;&#26376;&#25253;\&#21439;&#21306;&#31354;&#27668;&#36136;&#37327;&#26376;&#25253;2025\&#21439;&#21306;2025&#24180;&#21508;&#26376;&#35745;&#31639;&#25968;&#25454;%2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3433;&#39034;&#26376;&#25253;\&#21439;&#21306;&#31354;&#27668;&#36136;&#37327;&#26376;&#25253;2025\&#21439;&#21306;2025&#24180;&#21508;&#26376;&#35745;&#31639;&#25968;&#25454;%20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3433;&#39034;&#26376;&#25253;\&#21439;&#21306;&#31354;&#27668;&#36136;&#37327;&#26376;&#25253;2025\&#21439;&#21306;2025&#24180;&#21508;&#26376;&#35745;&#31639;&#25968;&#25454;%20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3433;&#39034;&#26376;&#25253;\&#21439;&#21306;&#31354;&#27668;&#36136;&#37327;&#26376;&#25253;2025\&#21439;&#21306;2025&#24180;&#21508;&#26376;&#35745;&#31639;&#25968;&#25454;%20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3433;&#39034;&#26376;&#25253;\&#21439;&#21306;&#31354;&#27668;&#36136;&#37327;&#26376;&#25253;2025\&#21439;&#21306;2025&#24180;&#21508;&#26376;&#35745;&#31639;&#25968;&#25454;%20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3433;&#39034;&#26376;&#25253;\&#21439;&#21306;&#31354;&#27668;&#36136;&#37327;&#26376;&#25253;2025\&#21439;&#21306;2025&#24180;&#21508;&#26376;&#35745;&#31639;&#25968;&#25454;%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7.4398275196615377E-2"/>
          <c:y val="0.10415696277402002"/>
          <c:w val="0.89504612391730132"/>
          <c:h val="0.77449743077890065"/>
        </c:manualLayout>
      </c:layout>
      <c:barChart>
        <c:barDir val="col"/>
        <c:grouping val="clustered"/>
        <c:ser>
          <c:idx val="0"/>
          <c:order val="0"/>
          <c:tx>
            <c:strRef>
              <c:f>'6月'!$B$3</c:f>
              <c:strCache>
                <c:ptCount val="1"/>
                <c:pt idx="0">
                  <c:v>2024年6月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cat>
            <c:strRef>
              <c:f>'6月'!$K$3:$K$9</c:f>
              <c:strCache>
                <c:ptCount val="7"/>
                <c:pt idx="0">
                  <c:v>西秀区</c:v>
                </c:pt>
                <c:pt idx="1">
                  <c:v>开发区</c:v>
                </c:pt>
                <c:pt idx="2">
                  <c:v>平坝区</c:v>
                </c:pt>
                <c:pt idx="3">
                  <c:v>普定县</c:v>
                </c:pt>
                <c:pt idx="4">
                  <c:v>镇宁县</c:v>
                </c:pt>
                <c:pt idx="5">
                  <c:v>关岭县</c:v>
                </c:pt>
                <c:pt idx="6">
                  <c:v>紫云县</c:v>
                </c:pt>
              </c:strCache>
            </c:strRef>
          </c:cat>
          <c:val>
            <c:numRef>
              <c:f>('6月'!$C$3,'6月'!$C$6,'6月'!$C$9,'6月'!$C$12,'6月'!$C$15,'6月'!$C$18,'6月'!$C$21)</c:f>
              <c:numCache>
                <c:formatCode>General</c:formatCode>
                <c:ptCount val="7"/>
                <c:pt idx="0">
                  <c:v>6</c:v>
                </c:pt>
                <c:pt idx="1">
                  <c:v>5</c:v>
                </c:pt>
                <c:pt idx="2">
                  <c:v>6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5</c:v>
                </c:pt>
              </c:numCache>
            </c:numRef>
          </c:val>
        </c:ser>
        <c:ser>
          <c:idx val="1"/>
          <c:order val="1"/>
          <c:tx>
            <c:strRef>
              <c:f>'6月'!$B$4</c:f>
              <c:strCache>
                <c:ptCount val="1"/>
                <c:pt idx="0">
                  <c:v>2025年6月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cat>
            <c:strRef>
              <c:f>'6月'!$K$3:$K$9</c:f>
              <c:strCache>
                <c:ptCount val="7"/>
                <c:pt idx="0">
                  <c:v>西秀区</c:v>
                </c:pt>
                <c:pt idx="1">
                  <c:v>开发区</c:v>
                </c:pt>
                <c:pt idx="2">
                  <c:v>平坝区</c:v>
                </c:pt>
                <c:pt idx="3">
                  <c:v>普定县</c:v>
                </c:pt>
                <c:pt idx="4">
                  <c:v>镇宁县</c:v>
                </c:pt>
                <c:pt idx="5">
                  <c:v>关岭县</c:v>
                </c:pt>
                <c:pt idx="6">
                  <c:v>紫云县</c:v>
                </c:pt>
              </c:strCache>
            </c:strRef>
          </c:cat>
          <c:val>
            <c:numRef>
              <c:f>('6月'!$C$4,'6月'!$C$7,'6月'!$C$10,'6月'!$C$13,'6月'!$C$16,'6月'!$C$19,'6月'!$C$22)</c:f>
              <c:numCache>
                <c:formatCode>General</c:formatCode>
                <c:ptCount val="7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6</c:v>
                </c:pt>
                <c:pt idx="5">
                  <c:v>6</c:v>
                </c:pt>
                <c:pt idx="6">
                  <c:v>6</c:v>
                </c:pt>
              </c:numCache>
            </c:numRef>
          </c:val>
        </c:ser>
        <c:axId val="157003776"/>
        <c:axId val="157005696"/>
      </c:barChart>
      <c:catAx>
        <c:axId val="157003776"/>
        <c:scaling>
          <c:orientation val="minMax"/>
        </c:scaling>
        <c:axPos val="b"/>
        <c:numFmt formatCode="General" sourceLinked="1"/>
        <c:tickLblPos val="nextTo"/>
        <c:crossAx val="157005696"/>
        <c:crosses val="autoZero"/>
        <c:auto val="1"/>
        <c:lblAlgn val="ctr"/>
        <c:lblOffset val="100"/>
      </c:catAx>
      <c:valAx>
        <c:axId val="15700569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+mn-ea"/>
                    <a:ea typeface="+mn-ea"/>
                  </a:defRPr>
                </a:pPr>
                <a:r>
                  <a:rPr lang="zh-CN" altLang="en-US" b="1">
                    <a:latin typeface="+mn-ea"/>
                    <a:ea typeface="+mn-ea"/>
                  </a:rPr>
                  <a:t>二氧化硫（</a:t>
                </a:r>
                <a:r>
                  <a:rPr lang="en-US" altLang="zh-CN" b="1">
                    <a:latin typeface="+mn-ea"/>
                    <a:ea typeface="+mn-ea"/>
                  </a:rPr>
                  <a:t>μg/m3</a:t>
                </a:r>
                <a:r>
                  <a:rPr lang="zh-CN" altLang="en-US" b="1">
                    <a:latin typeface="+mn-ea"/>
                    <a:ea typeface="+mn-ea"/>
                  </a:rPr>
                  <a:t>）</a:t>
                </a:r>
              </a:p>
            </c:rich>
          </c:tx>
        </c:title>
        <c:numFmt formatCode="General" sourceLinked="1"/>
        <c:tickLblPos val="nextTo"/>
        <c:crossAx val="157003776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autoTitleDeleted val="1"/>
    <c:plotArea>
      <c:layout>
        <c:manualLayout>
          <c:layoutTarget val="inner"/>
          <c:xMode val="edge"/>
          <c:yMode val="edge"/>
          <c:x val="8.1627967257274989E-2"/>
          <c:y val="0.10415696277402002"/>
          <c:w val="0.88781643185664161"/>
          <c:h val="0.77449743077890065"/>
        </c:manualLayout>
      </c:layout>
      <c:barChart>
        <c:barDir val="col"/>
        <c:grouping val="clustered"/>
        <c:ser>
          <c:idx val="0"/>
          <c:order val="0"/>
          <c:tx>
            <c:strRef>
              <c:f>'6月'!$B$3</c:f>
              <c:strCache>
                <c:ptCount val="1"/>
                <c:pt idx="0">
                  <c:v>2024年6月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cat>
            <c:strRef>
              <c:f>'6月'!$K$3:$K$9</c:f>
              <c:strCache>
                <c:ptCount val="7"/>
                <c:pt idx="0">
                  <c:v>西秀区</c:v>
                </c:pt>
                <c:pt idx="1">
                  <c:v>开发区</c:v>
                </c:pt>
                <c:pt idx="2">
                  <c:v>平坝区</c:v>
                </c:pt>
                <c:pt idx="3">
                  <c:v>普定县</c:v>
                </c:pt>
                <c:pt idx="4">
                  <c:v>镇宁县</c:v>
                </c:pt>
                <c:pt idx="5">
                  <c:v>关岭县</c:v>
                </c:pt>
                <c:pt idx="6">
                  <c:v>紫云县</c:v>
                </c:pt>
              </c:strCache>
            </c:strRef>
          </c:cat>
          <c:val>
            <c:numRef>
              <c:f>('6月'!$D$3,'6月'!$D$6,'6月'!$D$9,'6月'!$D$12,'6月'!$D$15,'6月'!$D$18,'6月'!$D$21)</c:f>
              <c:numCache>
                <c:formatCode>General</c:formatCode>
                <c:ptCount val="7"/>
                <c:pt idx="0">
                  <c:v>6</c:v>
                </c:pt>
                <c:pt idx="1">
                  <c:v>6</c:v>
                </c:pt>
                <c:pt idx="2">
                  <c:v>10</c:v>
                </c:pt>
                <c:pt idx="3">
                  <c:v>5</c:v>
                </c:pt>
                <c:pt idx="4">
                  <c:v>5</c:v>
                </c:pt>
                <c:pt idx="5">
                  <c:v>6</c:v>
                </c:pt>
                <c:pt idx="6">
                  <c:v>3</c:v>
                </c:pt>
              </c:numCache>
            </c:numRef>
          </c:val>
        </c:ser>
        <c:ser>
          <c:idx val="1"/>
          <c:order val="1"/>
          <c:tx>
            <c:strRef>
              <c:f>'6月'!$B$4</c:f>
              <c:strCache>
                <c:ptCount val="1"/>
                <c:pt idx="0">
                  <c:v>2025年6月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cat>
            <c:strRef>
              <c:f>'6月'!$K$3:$K$9</c:f>
              <c:strCache>
                <c:ptCount val="7"/>
                <c:pt idx="0">
                  <c:v>西秀区</c:v>
                </c:pt>
                <c:pt idx="1">
                  <c:v>开发区</c:v>
                </c:pt>
                <c:pt idx="2">
                  <c:v>平坝区</c:v>
                </c:pt>
                <c:pt idx="3">
                  <c:v>普定县</c:v>
                </c:pt>
                <c:pt idx="4">
                  <c:v>镇宁县</c:v>
                </c:pt>
                <c:pt idx="5">
                  <c:v>关岭县</c:v>
                </c:pt>
                <c:pt idx="6">
                  <c:v>紫云县</c:v>
                </c:pt>
              </c:strCache>
            </c:strRef>
          </c:cat>
          <c:val>
            <c:numRef>
              <c:f>('6月'!$D$4,'6月'!$D$7,'6月'!$D$10,'6月'!$D$13,'6月'!$D$16,'6月'!$D$19,'6月'!$D$22)</c:f>
              <c:numCache>
                <c:formatCode>General</c:formatCode>
                <c:ptCount val="7"/>
                <c:pt idx="0">
                  <c:v>7</c:v>
                </c:pt>
                <c:pt idx="1">
                  <c:v>5</c:v>
                </c:pt>
                <c:pt idx="2">
                  <c:v>11</c:v>
                </c:pt>
                <c:pt idx="3">
                  <c:v>5</c:v>
                </c:pt>
                <c:pt idx="4">
                  <c:v>5</c:v>
                </c:pt>
                <c:pt idx="5">
                  <c:v>4</c:v>
                </c:pt>
                <c:pt idx="6">
                  <c:v>3</c:v>
                </c:pt>
              </c:numCache>
            </c:numRef>
          </c:val>
        </c:ser>
        <c:axId val="105648128"/>
        <c:axId val="105649664"/>
      </c:barChart>
      <c:catAx>
        <c:axId val="105648128"/>
        <c:scaling>
          <c:orientation val="minMax"/>
        </c:scaling>
        <c:axPos val="b"/>
        <c:numFmt formatCode="General" sourceLinked="1"/>
        <c:tickLblPos val="nextTo"/>
        <c:crossAx val="105649664"/>
        <c:crosses val="autoZero"/>
        <c:auto val="1"/>
        <c:lblAlgn val="ctr"/>
        <c:lblOffset val="100"/>
      </c:catAx>
      <c:valAx>
        <c:axId val="10564966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+mn-ea"/>
                    <a:ea typeface="+mn-ea"/>
                  </a:defRPr>
                </a:pPr>
                <a:r>
                  <a:rPr lang="zh-CN" altLang="en-US" b="1">
                    <a:latin typeface="+mn-ea"/>
                    <a:ea typeface="+mn-ea"/>
                  </a:rPr>
                  <a:t>二氧化氮（</a:t>
                </a:r>
                <a:r>
                  <a:rPr lang="en-US" altLang="zh-CN" b="1">
                    <a:latin typeface="+mn-ea"/>
                    <a:ea typeface="+mn-ea"/>
                  </a:rPr>
                  <a:t>μg/m3</a:t>
                </a:r>
                <a:r>
                  <a:rPr lang="zh-CN" altLang="en-US" b="1">
                    <a:latin typeface="+mn-ea"/>
                    <a:ea typeface="+mn-ea"/>
                  </a:rPr>
                  <a:t>）</a:t>
                </a:r>
              </a:p>
            </c:rich>
          </c:tx>
        </c:title>
        <c:numFmt formatCode="General" sourceLinked="1"/>
        <c:tickLblPos val="nextTo"/>
        <c:crossAx val="105648128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8.6447761964381309E-2"/>
          <c:y val="0.10415696277402002"/>
          <c:w val="0.88299663714953569"/>
          <c:h val="0.77449743077890065"/>
        </c:manualLayout>
      </c:layout>
      <c:barChart>
        <c:barDir val="col"/>
        <c:grouping val="clustered"/>
        <c:ser>
          <c:idx val="0"/>
          <c:order val="0"/>
          <c:tx>
            <c:strRef>
              <c:f>'6月'!$B$3</c:f>
              <c:strCache>
                <c:ptCount val="1"/>
                <c:pt idx="0">
                  <c:v>2024年6月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cat>
            <c:strRef>
              <c:f>'6月'!$K$3:$K$9</c:f>
              <c:strCache>
                <c:ptCount val="7"/>
                <c:pt idx="0">
                  <c:v>西秀区</c:v>
                </c:pt>
                <c:pt idx="1">
                  <c:v>开发区</c:v>
                </c:pt>
                <c:pt idx="2">
                  <c:v>平坝区</c:v>
                </c:pt>
                <c:pt idx="3">
                  <c:v>普定县</c:v>
                </c:pt>
                <c:pt idx="4">
                  <c:v>镇宁县</c:v>
                </c:pt>
                <c:pt idx="5">
                  <c:v>关岭县</c:v>
                </c:pt>
                <c:pt idx="6">
                  <c:v>紫云县</c:v>
                </c:pt>
              </c:strCache>
            </c:strRef>
          </c:cat>
          <c:val>
            <c:numRef>
              <c:f>('6月'!$E$3,'6月'!$E$6,'6月'!$E$9,'6月'!$E$12,'6月'!$E$15,'6月'!$E$18,'6月'!$E$21)</c:f>
              <c:numCache>
                <c:formatCode>General</c:formatCode>
                <c:ptCount val="7"/>
                <c:pt idx="0">
                  <c:v>15</c:v>
                </c:pt>
                <c:pt idx="1">
                  <c:v>20</c:v>
                </c:pt>
                <c:pt idx="2">
                  <c:v>24</c:v>
                </c:pt>
                <c:pt idx="3">
                  <c:v>22</c:v>
                </c:pt>
                <c:pt idx="4">
                  <c:v>13</c:v>
                </c:pt>
                <c:pt idx="5">
                  <c:v>18</c:v>
                </c:pt>
                <c:pt idx="6">
                  <c:v>16</c:v>
                </c:pt>
              </c:numCache>
            </c:numRef>
          </c:val>
        </c:ser>
        <c:ser>
          <c:idx val="1"/>
          <c:order val="1"/>
          <c:tx>
            <c:strRef>
              <c:f>'6月'!$B$4</c:f>
              <c:strCache>
                <c:ptCount val="1"/>
                <c:pt idx="0">
                  <c:v>2025年6月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cat>
            <c:strRef>
              <c:f>'6月'!$K$3:$K$9</c:f>
              <c:strCache>
                <c:ptCount val="7"/>
                <c:pt idx="0">
                  <c:v>西秀区</c:v>
                </c:pt>
                <c:pt idx="1">
                  <c:v>开发区</c:v>
                </c:pt>
                <c:pt idx="2">
                  <c:v>平坝区</c:v>
                </c:pt>
                <c:pt idx="3">
                  <c:v>普定县</c:v>
                </c:pt>
                <c:pt idx="4">
                  <c:v>镇宁县</c:v>
                </c:pt>
                <c:pt idx="5">
                  <c:v>关岭县</c:v>
                </c:pt>
                <c:pt idx="6">
                  <c:v>紫云县</c:v>
                </c:pt>
              </c:strCache>
            </c:strRef>
          </c:cat>
          <c:val>
            <c:numRef>
              <c:f>('6月'!$E$4,'6月'!$E$7,'6月'!$E$10,'6月'!$E$13,'6月'!$E$16,'6月'!$E$19,'6月'!$E$22)</c:f>
              <c:numCache>
                <c:formatCode>General</c:formatCode>
                <c:ptCount val="7"/>
                <c:pt idx="0">
                  <c:v>22</c:v>
                </c:pt>
                <c:pt idx="1">
                  <c:v>19</c:v>
                </c:pt>
                <c:pt idx="2">
                  <c:v>27</c:v>
                </c:pt>
                <c:pt idx="3">
                  <c:v>23</c:v>
                </c:pt>
                <c:pt idx="4">
                  <c:v>20</c:v>
                </c:pt>
                <c:pt idx="5">
                  <c:v>17</c:v>
                </c:pt>
                <c:pt idx="6">
                  <c:v>18</c:v>
                </c:pt>
              </c:numCache>
            </c:numRef>
          </c:val>
        </c:ser>
        <c:axId val="105662336"/>
        <c:axId val="105663872"/>
      </c:barChart>
      <c:catAx>
        <c:axId val="105662336"/>
        <c:scaling>
          <c:orientation val="minMax"/>
        </c:scaling>
        <c:axPos val="b"/>
        <c:numFmt formatCode="General" sourceLinked="1"/>
        <c:tickLblPos val="nextTo"/>
        <c:crossAx val="105663872"/>
        <c:crosses val="autoZero"/>
        <c:auto val="1"/>
        <c:lblAlgn val="ctr"/>
        <c:lblOffset val="100"/>
      </c:catAx>
      <c:valAx>
        <c:axId val="10566387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+mn-ea"/>
                    <a:ea typeface="+mn-ea"/>
                  </a:defRPr>
                </a:pPr>
                <a:r>
                  <a:rPr lang="zh-CN" altLang="en-US" b="1">
                    <a:latin typeface="+mn-ea"/>
                    <a:ea typeface="+mn-ea"/>
                  </a:rPr>
                  <a:t>可吸入颗粒物（</a:t>
                </a:r>
                <a:r>
                  <a:rPr lang="en-US" altLang="zh-CN" b="1">
                    <a:latin typeface="+mn-ea"/>
                    <a:ea typeface="+mn-ea"/>
                  </a:rPr>
                  <a:t>μg/m3</a:t>
                </a:r>
                <a:r>
                  <a:rPr lang="zh-CN" altLang="en-US" b="1">
                    <a:latin typeface="+mn-ea"/>
                    <a:ea typeface="+mn-ea"/>
                  </a:rPr>
                  <a:t>）</a:t>
                </a:r>
              </a:p>
            </c:rich>
          </c:tx>
        </c:title>
        <c:numFmt formatCode="General" sourceLinked="1"/>
        <c:tickLblPos val="nextTo"/>
        <c:crossAx val="105662336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plotArea>
      <c:layout>
        <c:manualLayout>
          <c:layoutTarget val="inner"/>
          <c:xMode val="edge"/>
          <c:yMode val="edge"/>
          <c:x val="8.8857659317934545E-2"/>
          <c:y val="0.10415696277402002"/>
          <c:w val="0.88058673979598201"/>
          <c:h val="0.77449743077890065"/>
        </c:manualLayout>
      </c:layout>
      <c:barChart>
        <c:barDir val="col"/>
        <c:grouping val="clustered"/>
        <c:ser>
          <c:idx val="0"/>
          <c:order val="0"/>
          <c:tx>
            <c:strRef>
              <c:f>'6月'!$B$3</c:f>
              <c:strCache>
                <c:ptCount val="1"/>
                <c:pt idx="0">
                  <c:v>2024年6月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cat>
            <c:strRef>
              <c:f>'6月'!$K$3:$K$9</c:f>
              <c:strCache>
                <c:ptCount val="7"/>
                <c:pt idx="0">
                  <c:v>西秀区</c:v>
                </c:pt>
                <c:pt idx="1">
                  <c:v>开发区</c:v>
                </c:pt>
                <c:pt idx="2">
                  <c:v>平坝区</c:v>
                </c:pt>
                <c:pt idx="3">
                  <c:v>普定县</c:v>
                </c:pt>
                <c:pt idx="4">
                  <c:v>镇宁县</c:v>
                </c:pt>
                <c:pt idx="5">
                  <c:v>关岭县</c:v>
                </c:pt>
                <c:pt idx="6">
                  <c:v>紫云县</c:v>
                </c:pt>
              </c:strCache>
            </c:strRef>
          </c:cat>
          <c:val>
            <c:numRef>
              <c:f>('6月'!$F$3,'6月'!$F$6,'6月'!$F$9,'6月'!$F$12,'6月'!$F$15,'6月'!$F$18,'6月'!$F$21)</c:f>
              <c:numCache>
                <c:formatCode>General</c:formatCode>
                <c:ptCount val="7"/>
                <c:pt idx="0">
                  <c:v>12</c:v>
                </c:pt>
                <c:pt idx="1">
                  <c:v>13</c:v>
                </c:pt>
                <c:pt idx="2">
                  <c:v>16</c:v>
                </c:pt>
                <c:pt idx="3">
                  <c:v>12</c:v>
                </c:pt>
                <c:pt idx="4">
                  <c:v>8</c:v>
                </c:pt>
                <c:pt idx="5">
                  <c:v>13</c:v>
                </c:pt>
                <c:pt idx="6">
                  <c:v>10</c:v>
                </c:pt>
              </c:numCache>
            </c:numRef>
          </c:val>
        </c:ser>
        <c:ser>
          <c:idx val="1"/>
          <c:order val="1"/>
          <c:tx>
            <c:strRef>
              <c:f>'6月'!$B$4</c:f>
              <c:strCache>
                <c:ptCount val="1"/>
                <c:pt idx="0">
                  <c:v>2025年6月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cat>
            <c:strRef>
              <c:f>'6月'!$K$3:$K$9</c:f>
              <c:strCache>
                <c:ptCount val="7"/>
                <c:pt idx="0">
                  <c:v>西秀区</c:v>
                </c:pt>
                <c:pt idx="1">
                  <c:v>开发区</c:v>
                </c:pt>
                <c:pt idx="2">
                  <c:v>平坝区</c:v>
                </c:pt>
                <c:pt idx="3">
                  <c:v>普定县</c:v>
                </c:pt>
                <c:pt idx="4">
                  <c:v>镇宁县</c:v>
                </c:pt>
                <c:pt idx="5">
                  <c:v>关岭县</c:v>
                </c:pt>
                <c:pt idx="6">
                  <c:v>紫云县</c:v>
                </c:pt>
              </c:strCache>
            </c:strRef>
          </c:cat>
          <c:val>
            <c:numRef>
              <c:f>('6月'!$F$4,'6月'!$F$7,'6月'!$F$10,'6月'!$F$13,'6月'!$F$16,'6月'!$F$19,'6月'!$F$22)</c:f>
              <c:numCache>
                <c:formatCode>General</c:formatCode>
                <c:ptCount val="7"/>
                <c:pt idx="0">
                  <c:v>17</c:v>
                </c:pt>
                <c:pt idx="1">
                  <c:v>14</c:v>
                </c:pt>
                <c:pt idx="2">
                  <c:v>16</c:v>
                </c:pt>
                <c:pt idx="3">
                  <c:v>13</c:v>
                </c:pt>
                <c:pt idx="4">
                  <c:v>10</c:v>
                </c:pt>
                <c:pt idx="5">
                  <c:v>13</c:v>
                </c:pt>
                <c:pt idx="6">
                  <c:v>12</c:v>
                </c:pt>
              </c:numCache>
            </c:numRef>
          </c:val>
        </c:ser>
        <c:axId val="105684992"/>
        <c:axId val="105686528"/>
      </c:barChart>
      <c:catAx>
        <c:axId val="105684992"/>
        <c:scaling>
          <c:orientation val="minMax"/>
        </c:scaling>
        <c:axPos val="b"/>
        <c:numFmt formatCode="General" sourceLinked="1"/>
        <c:tickLblPos val="nextTo"/>
        <c:crossAx val="105686528"/>
        <c:crosses val="autoZero"/>
        <c:auto val="1"/>
        <c:lblAlgn val="ctr"/>
        <c:lblOffset val="100"/>
      </c:catAx>
      <c:valAx>
        <c:axId val="10568652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+mn-ea"/>
                    <a:ea typeface="+mn-ea"/>
                  </a:defRPr>
                </a:pPr>
                <a:r>
                  <a:rPr lang="zh-CN" altLang="en-US" b="1">
                    <a:latin typeface="+mn-ea"/>
                    <a:ea typeface="+mn-ea"/>
                  </a:rPr>
                  <a:t>细颗粒物（</a:t>
                </a:r>
                <a:r>
                  <a:rPr lang="en-US" altLang="zh-CN" b="1">
                    <a:latin typeface="+mn-ea"/>
                    <a:ea typeface="+mn-ea"/>
                  </a:rPr>
                  <a:t>μg/m3</a:t>
                </a:r>
                <a:r>
                  <a:rPr lang="zh-CN" altLang="en-US" b="1">
                    <a:latin typeface="+mn-ea"/>
                    <a:ea typeface="+mn-ea"/>
                  </a:rPr>
                  <a:t>）</a:t>
                </a:r>
              </a:p>
            </c:rich>
          </c:tx>
        </c:title>
        <c:numFmt formatCode="General" sourceLinked="1"/>
        <c:tickLblPos val="nextTo"/>
        <c:crossAx val="105684992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plotArea>
      <c:layout>
        <c:manualLayout>
          <c:layoutTarget val="inner"/>
          <c:xMode val="edge"/>
          <c:yMode val="edge"/>
          <c:x val="0.1033170434392537"/>
          <c:y val="0.10415696277402002"/>
          <c:w val="0.86612735567466315"/>
          <c:h val="0.77449743077890065"/>
        </c:manualLayout>
      </c:layout>
      <c:barChart>
        <c:barDir val="col"/>
        <c:grouping val="clustered"/>
        <c:ser>
          <c:idx val="0"/>
          <c:order val="0"/>
          <c:tx>
            <c:strRef>
              <c:f>'6月'!$B$3</c:f>
              <c:strCache>
                <c:ptCount val="1"/>
                <c:pt idx="0">
                  <c:v>2024年6月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cat>
            <c:strRef>
              <c:f>'6月'!$K$3:$K$9</c:f>
              <c:strCache>
                <c:ptCount val="7"/>
                <c:pt idx="0">
                  <c:v>西秀区</c:v>
                </c:pt>
                <c:pt idx="1">
                  <c:v>开发区</c:v>
                </c:pt>
                <c:pt idx="2">
                  <c:v>平坝区</c:v>
                </c:pt>
                <c:pt idx="3">
                  <c:v>普定县</c:v>
                </c:pt>
                <c:pt idx="4">
                  <c:v>镇宁县</c:v>
                </c:pt>
                <c:pt idx="5">
                  <c:v>关岭县</c:v>
                </c:pt>
                <c:pt idx="6">
                  <c:v>紫云县</c:v>
                </c:pt>
              </c:strCache>
            </c:strRef>
          </c:cat>
          <c:val>
            <c:numRef>
              <c:f>('6月'!$G$3,'6月'!$G$6,'6月'!$G$9,'6月'!$G$12,'6月'!$G$15,'6月'!$G$18,'6月'!$G$21)</c:f>
              <c:numCache>
                <c:formatCode>General</c:formatCode>
                <c:ptCount val="7"/>
                <c:pt idx="0">
                  <c:v>0.8</c:v>
                </c:pt>
                <c:pt idx="1">
                  <c:v>0.9</c:v>
                </c:pt>
                <c:pt idx="2" formatCode="0.0_ ">
                  <c:v>0.60000000000000009</c:v>
                </c:pt>
                <c:pt idx="3" formatCode="0.0_ ">
                  <c:v>0.60000000000000009</c:v>
                </c:pt>
                <c:pt idx="4" formatCode="0.0_ ">
                  <c:v>0.8</c:v>
                </c:pt>
                <c:pt idx="5" formatCode="0.0_ ">
                  <c:v>0.60000000000000009</c:v>
                </c:pt>
                <c:pt idx="6" formatCode="0.0_ ">
                  <c:v>0.60000000000000009</c:v>
                </c:pt>
              </c:numCache>
            </c:numRef>
          </c:val>
        </c:ser>
        <c:ser>
          <c:idx val="1"/>
          <c:order val="1"/>
          <c:tx>
            <c:strRef>
              <c:f>'6月'!$B$4</c:f>
              <c:strCache>
                <c:ptCount val="1"/>
                <c:pt idx="0">
                  <c:v>2025年6月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cat>
            <c:strRef>
              <c:f>'6月'!$K$3:$K$9</c:f>
              <c:strCache>
                <c:ptCount val="7"/>
                <c:pt idx="0">
                  <c:v>西秀区</c:v>
                </c:pt>
                <c:pt idx="1">
                  <c:v>开发区</c:v>
                </c:pt>
                <c:pt idx="2">
                  <c:v>平坝区</c:v>
                </c:pt>
                <c:pt idx="3">
                  <c:v>普定县</c:v>
                </c:pt>
                <c:pt idx="4">
                  <c:v>镇宁县</c:v>
                </c:pt>
                <c:pt idx="5">
                  <c:v>关岭县</c:v>
                </c:pt>
                <c:pt idx="6">
                  <c:v>紫云县</c:v>
                </c:pt>
              </c:strCache>
            </c:strRef>
          </c:cat>
          <c:val>
            <c:numRef>
              <c:f>('6月'!$G$4,'6月'!$G$7,'6月'!$G$10,'6月'!$G$13,'6月'!$G$16,'6月'!$G$19,'6月'!$G$22)</c:f>
              <c:numCache>
                <c:formatCode>0.0_ </c:formatCode>
                <c:ptCount val="7"/>
                <c:pt idx="0">
                  <c:v>0.5</c:v>
                </c:pt>
                <c:pt idx="1">
                  <c:v>0.60000000000000009</c:v>
                </c:pt>
                <c:pt idx="2">
                  <c:v>0.9</c:v>
                </c:pt>
                <c:pt idx="3">
                  <c:v>0.60000000000000009</c:v>
                </c:pt>
                <c:pt idx="4" formatCode="General">
                  <c:v>0.60000000000000009</c:v>
                </c:pt>
                <c:pt idx="5" formatCode="General">
                  <c:v>0.60000000000000009</c:v>
                </c:pt>
                <c:pt idx="6">
                  <c:v>0.60000000000000009</c:v>
                </c:pt>
              </c:numCache>
            </c:numRef>
          </c:val>
        </c:ser>
        <c:axId val="105695104"/>
        <c:axId val="105696640"/>
      </c:barChart>
      <c:catAx>
        <c:axId val="105695104"/>
        <c:scaling>
          <c:orientation val="minMax"/>
        </c:scaling>
        <c:axPos val="b"/>
        <c:numFmt formatCode="General" sourceLinked="1"/>
        <c:tickLblPos val="nextTo"/>
        <c:crossAx val="105696640"/>
        <c:crosses val="autoZero"/>
        <c:auto val="1"/>
        <c:lblAlgn val="ctr"/>
        <c:lblOffset val="100"/>
      </c:catAx>
      <c:valAx>
        <c:axId val="10569664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+mn-ea"/>
                    <a:ea typeface="+mn-ea"/>
                  </a:defRPr>
                </a:pPr>
                <a:r>
                  <a:rPr lang="zh-CN" altLang="en-US" b="1">
                    <a:latin typeface="+mn-ea"/>
                    <a:ea typeface="+mn-ea"/>
                  </a:rPr>
                  <a:t>一氧化碳</a:t>
                </a:r>
                <a:r>
                  <a:rPr lang="en-US" altLang="zh-CN" b="1">
                    <a:latin typeface="+mn-ea"/>
                    <a:ea typeface="+mn-ea"/>
                  </a:rPr>
                  <a:t>95</a:t>
                </a:r>
                <a:r>
                  <a:rPr lang="zh-CN" altLang="en-US" b="1">
                    <a:latin typeface="+mn-ea"/>
                    <a:ea typeface="+mn-ea"/>
                  </a:rPr>
                  <a:t>百分位（</a:t>
                </a:r>
                <a:r>
                  <a:rPr lang="en-US" altLang="zh-CN" b="1">
                    <a:latin typeface="+mn-ea"/>
                    <a:ea typeface="+mn-ea"/>
                  </a:rPr>
                  <a:t>mg/m3</a:t>
                </a:r>
                <a:r>
                  <a:rPr lang="zh-CN" altLang="en-US" b="1">
                    <a:latin typeface="+mn-ea"/>
                    <a:ea typeface="+mn-ea"/>
                  </a:rPr>
                  <a:t>）</a:t>
                </a:r>
              </a:p>
            </c:rich>
          </c:tx>
        </c:title>
        <c:numFmt formatCode="General" sourceLinked="1"/>
        <c:tickLblPos val="nextTo"/>
        <c:crossAx val="105695104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autoTitleDeleted val="1"/>
    <c:plotArea>
      <c:layout>
        <c:manualLayout>
          <c:layoutTarget val="inner"/>
          <c:xMode val="edge"/>
          <c:yMode val="edge"/>
          <c:x val="8.641436496168646E-2"/>
          <c:y val="0.10415696277402002"/>
          <c:w val="0.8830302239079274"/>
          <c:h val="0.77449743077890065"/>
        </c:manualLayout>
      </c:layout>
      <c:barChart>
        <c:barDir val="col"/>
        <c:grouping val="clustered"/>
        <c:ser>
          <c:idx val="0"/>
          <c:order val="0"/>
          <c:tx>
            <c:strRef>
              <c:f>'6月'!$B$3</c:f>
              <c:strCache>
                <c:ptCount val="1"/>
                <c:pt idx="0">
                  <c:v>2024年6月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cat>
            <c:strRef>
              <c:f>'6月'!$K$3:$K$9</c:f>
              <c:strCache>
                <c:ptCount val="7"/>
                <c:pt idx="0">
                  <c:v>西秀区</c:v>
                </c:pt>
                <c:pt idx="1">
                  <c:v>开发区</c:v>
                </c:pt>
                <c:pt idx="2">
                  <c:v>平坝区</c:v>
                </c:pt>
                <c:pt idx="3">
                  <c:v>普定县</c:v>
                </c:pt>
                <c:pt idx="4">
                  <c:v>镇宁县</c:v>
                </c:pt>
                <c:pt idx="5">
                  <c:v>关岭县</c:v>
                </c:pt>
                <c:pt idx="6">
                  <c:v>紫云县</c:v>
                </c:pt>
              </c:strCache>
            </c:strRef>
          </c:cat>
          <c:val>
            <c:numRef>
              <c:f>('6月'!$H$3,'6月'!$H$6,'6月'!$H$9,'6月'!$H$12,'6月'!$H$15,'6月'!$H$18,'6月'!$H$21)</c:f>
              <c:numCache>
                <c:formatCode>General</c:formatCode>
                <c:ptCount val="7"/>
                <c:pt idx="0">
                  <c:v>118</c:v>
                </c:pt>
                <c:pt idx="1">
                  <c:v>116</c:v>
                </c:pt>
                <c:pt idx="2">
                  <c:v>126</c:v>
                </c:pt>
                <c:pt idx="3">
                  <c:v>113</c:v>
                </c:pt>
                <c:pt idx="4">
                  <c:v>109</c:v>
                </c:pt>
                <c:pt idx="5">
                  <c:v>103</c:v>
                </c:pt>
                <c:pt idx="6">
                  <c:v>99</c:v>
                </c:pt>
              </c:numCache>
            </c:numRef>
          </c:val>
        </c:ser>
        <c:ser>
          <c:idx val="1"/>
          <c:order val="1"/>
          <c:tx>
            <c:strRef>
              <c:f>'6月'!$B$4</c:f>
              <c:strCache>
                <c:ptCount val="1"/>
                <c:pt idx="0">
                  <c:v>2025年6月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cat>
            <c:strRef>
              <c:f>'6月'!$K$3:$K$9</c:f>
              <c:strCache>
                <c:ptCount val="7"/>
                <c:pt idx="0">
                  <c:v>西秀区</c:v>
                </c:pt>
                <c:pt idx="1">
                  <c:v>开发区</c:v>
                </c:pt>
                <c:pt idx="2">
                  <c:v>平坝区</c:v>
                </c:pt>
                <c:pt idx="3">
                  <c:v>普定县</c:v>
                </c:pt>
                <c:pt idx="4">
                  <c:v>镇宁县</c:v>
                </c:pt>
                <c:pt idx="5">
                  <c:v>关岭县</c:v>
                </c:pt>
                <c:pt idx="6">
                  <c:v>紫云县</c:v>
                </c:pt>
              </c:strCache>
            </c:strRef>
          </c:cat>
          <c:val>
            <c:numRef>
              <c:f>('6月'!$H$4,'6月'!$H$7,'6月'!$H$10,'6月'!$H$13,'6月'!$H$16,'6月'!$H$19,'6月'!$H$22)</c:f>
              <c:numCache>
                <c:formatCode>General</c:formatCode>
                <c:ptCount val="7"/>
                <c:pt idx="0">
                  <c:v>142</c:v>
                </c:pt>
                <c:pt idx="1">
                  <c:v>136</c:v>
                </c:pt>
                <c:pt idx="2">
                  <c:v>131</c:v>
                </c:pt>
                <c:pt idx="3">
                  <c:v>153</c:v>
                </c:pt>
                <c:pt idx="4">
                  <c:v>148</c:v>
                </c:pt>
                <c:pt idx="5">
                  <c:v>134</c:v>
                </c:pt>
                <c:pt idx="6">
                  <c:v>133</c:v>
                </c:pt>
              </c:numCache>
            </c:numRef>
          </c:val>
        </c:ser>
        <c:axId val="109486080"/>
        <c:axId val="109487616"/>
      </c:barChart>
      <c:catAx>
        <c:axId val="109486080"/>
        <c:scaling>
          <c:orientation val="minMax"/>
        </c:scaling>
        <c:axPos val="b"/>
        <c:numFmt formatCode="General" sourceLinked="1"/>
        <c:tickLblPos val="nextTo"/>
        <c:crossAx val="109487616"/>
        <c:crosses val="autoZero"/>
        <c:auto val="1"/>
        <c:lblAlgn val="ctr"/>
        <c:lblOffset val="100"/>
      </c:catAx>
      <c:valAx>
        <c:axId val="10948761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+mn-ea"/>
                    <a:ea typeface="+mn-ea"/>
                  </a:defRPr>
                </a:pPr>
                <a:r>
                  <a:rPr lang="zh-CN" altLang="en-US" b="1">
                    <a:latin typeface="+mn-ea"/>
                    <a:ea typeface="+mn-ea"/>
                  </a:rPr>
                  <a:t>臭氧</a:t>
                </a:r>
                <a:r>
                  <a:rPr lang="en-US" altLang="zh-CN" b="1">
                    <a:latin typeface="+mn-ea"/>
                    <a:ea typeface="+mn-ea"/>
                  </a:rPr>
                  <a:t>8</a:t>
                </a:r>
                <a:r>
                  <a:rPr lang="zh-CN" altLang="en-US" b="1">
                    <a:latin typeface="+mn-ea"/>
                    <a:ea typeface="+mn-ea"/>
                  </a:rPr>
                  <a:t>小时</a:t>
                </a:r>
                <a:r>
                  <a:rPr lang="en-US" altLang="zh-CN" b="1">
                    <a:latin typeface="+mn-ea"/>
                    <a:ea typeface="+mn-ea"/>
                  </a:rPr>
                  <a:t>90</a:t>
                </a:r>
                <a:r>
                  <a:rPr lang="zh-CN" altLang="en-US" b="1">
                    <a:latin typeface="+mn-ea"/>
                    <a:ea typeface="+mn-ea"/>
                  </a:rPr>
                  <a:t>百分位</a:t>
                </a:r>
                <a:r>
                  <a:rPr lang="en-US" altLang="zh-CN" b="1">
                    <a:latin typeface="+mn-ea"/>
                    <a:ea typeface="+mn-ea"/>
                  </a:rPr>
                  <a:t>μg/m3</a:t>
                </a:r>
                <a:r>
                  <a:rPr lang="zh-CN" altLang="en-US" b="1">
                    <a:latin typeface="+mn-ea"/>
                    <a:ea typeface="+mn-ea"/>
                  </a:rPr>
                  <a:t>）</a:t>
                </a:r>
              </a:p>
            </c:rich>
          </c:tx>
        </c:title>
        <c:numFmt formatCode="General" sourceLinked="1"/>
        <c:tickLblPos val="nextTo"/>
        <c:crossAx val="109486080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autoTitleDeleted val="1"/>
    <c:plotArea>
      <c:layout>
        <c:manualLayout>
          <c:layoutTarget val="inner"/>
          <c:xMode val="edge"/>
          <c:yMode val="edge"/>
          <c:x val="0.12922723510389317"/>
          <c:y val="0.10415696277402002"/>
          <c:w val="0.84648232786217059"/>
          <c:h val="0.77449743077890065"/>
        </c:manualLayout>
      </c:layout>
      <c:barChart>
        <c:barDir val="col"/>
        <c:grouping val="clustered"/>
        <c:ser>
          <c:idx val="0"/>
          <c:order val="0"/>
          <c:tx>
            <c:strRef>
              <c:f>'6月'!$B$3</c:f>
              <c:strCache>
                <c:ptCount val="1"/>
                <c:pt idx="0">
                  <c:v>2024年6月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cat>
            <c:strRef>
              <c:f>'6月'!$K$3:$K$9</c:f>
              <c:strCache>
                <c:ptCount val="7"/>
                <c:pt idx="0">
                  <c:v>西秀区</c:v>
                </c:pt>
                <c:pt idx="1">
                  <c:v>开发区</c:v>
                </c:pt>
                <c:pt idx="2">
                  <c:v>平坝区</c:v>
                </c:pt>
                <c:pt idx="3">
                  <c:v>普定县</c:v>
                </c:pt>
                <c:pt idx="4">
                  <c:v>镇宁县</c:v>
                </c:pt>
                <c:pt idx="5">
                  <c:v>关岭县</c:v>
                </c:pt>
                <c:pt idx="6">
                  <c:v>紫云县</c:v>
                </c:pt>
              </c:strCache>
            </c:strRef>
          </c:cat>
          <c:val>
            <c:numRef>
              <c:f>('6月'!$I$3,'6月'!$I$6,'6月'!$I$9,'6月'!$I$12,'6月'!$I$15,'6月'!$I$18,'6月'!$I$21)</c:f>
              <c:numCache>
                <c:formatCode>0.0%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'6月'!$B$4</c:f>
              <c:strCache>
                <c:ptCount val="1"/>
                <c:pt idx="0">
                  <c:v>2025年6月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cat>
            <c:strRef>
              <c:f>'6月'!$K$3:$K$9</c:f>
              <c:strCache>
                <c:ptCount val="7"/>
                <c:pt idx="0">
                  <c:v>西秀区</c:v>
                </c:pt>
                <c:pt idx="1">
                  <c:v>开发区</c:v>
                </c:pt>
                <c:pt idx="2">
                  <c:v>平坝区</c:v>
                </c:pt>
                <c:pt idx="3">
                  <c:v>普定县</c:v>
                </c:pt>
                <c:pt idx="4">
                  <c:v>镇宁县</c:v>
                </c:pt>
                <c:pt idx="5">
                  <c:v>关岭县</c:v>
                </c:pt>
                <c:pt idx="6">
                  <c:v>紫云县</c:v>
                </c:pt>
              </c:strCache>
            </c:strRef>
          </c:cat>
          <c:val>
            <c:numRef>
              <c:f>('6月'!$I$4,'6月'!$I$7,'6月'!$I$10,'6月'!$I$13,'6月'!$I$16,'6月'!$I$19,'6月'!$I$22)</c:f>
              <c:numCache>
                <c:formatCode>0.0%</c:formatCode>
                <c:ptCount val="7"/>
                <c:pt idx="0">
                  <c:v>0.96700000000000008</c:v>
                </c:pt>
                <c:pt idx="1">
                  <c:v>1</c:v>
                </c:pt>
                <c:pt idx="2">
                  <c:v>0.96700000000000008</c:v>
                </c:pt>
                <c:pt idx="3">
                  <c:v>0.96700000000000008</c:v>
                </c:pt>
                <c:pt idx="4">
                  <c:v>0.96700000000000008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axId val="134715264"/>
        <c:axId val="134716800"/>
      </c:barChart>
      <c:catAx>
        <c:axId val="134715264"/>
        <c:scaling>
          <c:orientation val="minMax"/>
        </c:scaling>
        <c:axPos val="b"/>
        <c:numFmt formatCode="General" sourceLinked="1"/>
        <c:tickLblPos val="nextTo"/>
        <c:crossAx val="134716800"/>
        <c:crosses val="autoZero"/>
        <c:auto val="1"/>
        <c:lblAlgn val="ctr"/>
        <c:lblOffset val="100"/>
      </c:catAx>
      <c:valAx>
        <c:axId val="134716800"/>
        <c:scaling>
          <c:orientation val="minMax"/>
          <c:min val="0.8500000000000002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+mn-ea"/>
                    <a:ea typeface="+mn-ea"/>
                  </a:defRPr>
                </a:pPr>
                <a:r>
                  <a:rPr lang="zh-CN" altLang="en-US" b="1">
                    <a:latin typeface="+mn-ea"/>
                    <a:ea typeface="+mn-ea"/>
                  </a:rPr>
                  <a:t>优良天数比例</a:t>
                </a:r>
              </a:p>
            </c:rich>
          </c:tx>
        </c:title>
        <c:numFmt formatCode="0.0%" sourceLinked="1"/>
        <c:tickLblPos val="nextTo"/>
        <c:crossAx val="134715264"/>
        <c:crosses val="autoZero"/>
        <c:crossBetween val="between"/>
        <c:majorUnit val="3.0000000000000002E-2"/>
      </c:valAx>
    </c:plotArea>
    <c:legend>
      <c:legendPos val="t"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autoTitleDeleted val="1"/>
    <c:plotArea>
      <c:layout>
        <c:manualLayout>
          <c:layoutTarget val="inner"/>
          <c:xMode val="edge"/>
          <c:yMode val="edge"/>
          <c:x val="8.7336090182971726E-2"/>
          <c:y val="0.10415696277402002"/>
          <c:w val="0.88210834796727677"/>
          <c:h val="0.77449743077890065"/>
        </c:manualLayout>
      </c:layout>
      <c:barChart>
        <c:barDir val="col"/>
        <c:grouping val="clustered"/>
        <c:ser>
          <c:idx val="0"/>
          <c:order val="0"/>
          <c:tx>
            <c:strRef>
              <c:f>'6月'!$B$3</c:f>
              <c:strCache>
                <c:ptCount val="1"/>
                <c:pt idx="0">
                  <c:v>2024年6月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cat>
            <c:strRef>
              <c:f>'6月'!$K$3:$K$9</c:f>
              <c:strCache>
                <c:ptCount val="7"/>
                <c:pt idx="0">
                  <c:v>西秀区</c:v>
                </c:pt>
                <c:pt idx="1">
                  <c:v>开发区</c:v>
                </c:pt>
                <c:pt idx="2">
                  <c:v>平坝区</c:v>
                </c:pt>
                <c:pt idx="3">
                  <c:v>普定县</c:v>
                </c:pt>
                <c:pt idx="4">
                  <c:v>镇宁县</c:v>
                </c:pt>
                <c:pt idx="5">
                  <c:v>关岭县</c:v>
                </c:pt>
                <c:pt idx="6">
                  <c:v>紫云县</c:v>
                </c:pt>
              </c:strCache>
            </c:strRef>
          </c:cat>
          <c:val>
            <c:numRef>
              <c:f>('6月'!$J$3,'6月'!$J$6,'6月'!$J$9,'6月'!$J$12,'6月'!$J$15,'6月'!$J$18,'6月'!$J$21)</c:f>
              <c:numCache>
                <c:formatCode>0.00_ </c:formatCode>
                <c:ptCount val="7"/>
                <c:pt idx="0">
                  <c:v>1.74</c:v>
                </c:pt>
                <c:pt idx="1">
                  <c:v>1.83</c:v>
                </c:pt>
                <c:pt idx="2">
                  <c:v>2.09</c:v>
                </c:pt>
                <c:pt idx="3">
                  <c:v>1.7</c:v>
                </c:pt>
                <c:pt idx="4">
                  <c:v>1.49</c:v>
                </c:pt>
                <c:pt idx="5">
                  <c:v>1.6400000000000001</c:v>
                </c:pt>
                <c:pt idx="6">
                  <c:v>1.45</c:v>
                </c:pt>
              </c:numCache>
            </c:numRef>
          </c:val>
        </c:ser>
        <c:ser>
          <c:idx val="1"/>
          <c:order val="1"/>
          <c:tx>
            <c:strRef>
              <c:f>'6月'!$B$4</c:f>
              <c:strCache>
                <c:ptCount val="1"/>
                <c:pt idx="0">
                  <c:v>2025年6月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cat>
            <c:strRef>
              <c:f>'6月'!$K$3:$K$9</c:f>
              <c:strCache>
                <c:ptCount val="7"/>
                <c:pt idx="0">
                  <c:v>西秀区</c:v>
                </c:pt>
                <c:pt idx="1">
                  <c:v>开发区</c:v>
                </c:pt>
                <c:pt idx="2">
                  <c:v>平坝区</c:v>
                </c:pt>
                <c:pt idx="3">
                  <c:v>普定县</c:v>
                </c:pt>
                <c:pt idx="4">
                  <c:v>镇宁县</c:v>
                </c:pt>
                <c:pt idx="5">
                  <c:v>关岭县</c:v>
                </c:pt>
                <c:pt idx="6">
                  <c:v>紫云县</c:v>
                </c:pt>
              </c:strCache>
            </c:strRef>
          </c:cat>
          <c:val>
            <c:numRef>
              <c:f>('6月'!$J$4,'6月'!$J$7,'6月'!$J$10,'6月'!$J$13,'6月'!$J$16,'6月'!$J$19,'6月'!$J$22)</c:f>
              <c:numCache>
                <c:formatCode>General</c:formatCode>
                <c:ptCount val="7"/>
                <c:pt idx="0">
                  <c:v>2.0699999999999998</c:v>
                </c:pt>
                <c:pt idx="1">
                  <c:v>1.87</c:v>
                </c:pt>
                <c:pt idx="2">
                  <c:v>2.25</c:v>
                </c:pt>
                <c:pt idx="3">
                  <c:v>2.0099999999999998</c:v>
                </c:pt>
                <c:pt idx="4">
                  <c:v>1.87</c:v>
                </c:pt>
                <c:pt idx="5" formatCode="0.00_ ">
                  <c:v>1.8</c:v>
                </c:pt>
                <c:pt idx="6">
                  <c:v>1.76</c:v>
                </c:pt>
              </c:numCache>
            </c:numRef>
          </c:val>
        </c:ser>
        <c:axId val="136241152"/>
        <c:axId val="136242688"/>
      </c:barChart>
      <c:catAx>
        <c:axId val="136241152"/>
        <c:scaling>
          <c:orientation val="minMax"/>
        </c:scaling>
        <c:axPos val="b"/>
        <c:numFmt formatCode="General" sourceLinked="1"/>
        <c:tickLblPos val="nextTo"/>
        <c:crossAx val="136242688"/>
        <c:crosses val="autoZero"/>
        <c:auto val="1"/>
        <c:lblAlgn val="ctr"/>
        <c:lblOffset val="100"/>
      </c:catAx>
      <c:valAx>
        <c:axId val="13624268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+mn-ea"/>
                    <a:ea typeface="+mn-ea"/>
                  </a:defRPr>
                </a:pPr>
                <a:r>
                  <a:rPr lang="zh-CN" altLang="en-US" b="1">
                    <a:latin typeface="+mn-ea"/>
                    <a:ea typeface="+mn-ea"/>
                  </a:rPr>
                  <a:t>综合指数</a:t>
                </a:r>
              </a:p>
            </c:rich>
          </c:tx>
        </c:title>
        <c:numFmt formatCode="0.00_ " sourceLinked="1"/>
        <c:tickLblPos val="nextTo"/>
        <c:crossAx val="136241152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7576</TotalTime>
  <Pages>5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大气办收文员</cp:lastModifiedBy>
  <cp:revision>317</cp:revision>
  <cp:lastPrinted>2023-01-10T01:39:00Z</cp:lastPrinted>
  <dcterms:created xsi:type="dcterms:W3CDTF">2020-04-16T02:25:00Z</dcterms:created>
  <dcterms:modified xsi:type="dcterms:W3CDTF">2025-07-10T08:19:00Z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